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after="100" w:afterAutospacing="1" w:line="407" w:lineRule="exact"/>
        <w:jc w:val="left"/>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w:t>
      </w:r>
      <w:r>
        <w:rPr>
          <w:rFonts w:hint="eastAsia" w:ascii="仿宋_GB2312" w:hAnsi="宋体" w:eastAsia="仿宋_GB2312" w:cs="Times New Roman"/>
          <w:spacing w:val="-76"/>
          <w:kern w:val="0"/>
          <w:sz w:val="32"/>
          <w:szCs w:val="32"/>
        </w:rPr>
        <w:t xml:space="preserve"> </w:t>
      </w:r>
      <w:r>
        <w:rPr>
          <w:rFonts w:hint="eastAsia" w:ascii="仿宋_GB2312" w:hAnsi="宋体" w:eastAsia="仿宋_GB2312" w:cs="Times New Roman"/>
          <w:kern w:val="0"/>
          <w:sz w:val="32"/>
          <w:szCs w:val="32"/>
        </w:rPr>
        <w:t>1：</w:t>
      </w:r>
    </w:p>
    <w:p>
      <w:pPr>
        <w:autoSpaceDE w:val="0"/>
        <w:autoSpaceDN w:val="0"/>
        <w:adjustRightInd w:val="0"/>
        <w:jc w:val="center"/>
        <w:rPr>
          <w:rFonts w:hint="eastAsia" w:ascii="黑体" w:hAnsi="黑体" w:eastAsia="黑体" w:cs="Times New Roman"/>
          <w:b/>
          <w:sz w:val="36"/>
          <w:szCs w:val="36"/>
        </w:rPr>
      </w:pPr>
      <w:r>
        <w:rPr>
          <w:rFonts w:hint="eastAsia" w:ascii="黑体" w:hAnsi="黑体" w:eastAsia="黑体" w:cs="Times New Roman"/>
          <w:b/>
          <w:sz w:val="36"/>
          <w:szCs w:val="36"/>
        </w:rPr>
        <w:t>2022年河南省矿山生态修复创新企业</w:t>
      </w:r>
    </w:p>
    <w:p>
      <w:pPr>
        <w:autoSpaceDE w:val="0"/>
        <w:autoSpaceDN w:val="0"/>
        <w:adjustRightInd w:val="0"/>
        <w:jc w:val="center"/>
        <w:rPr>
          <w:rFonts w:hint="eastAsia" w:ascii="仿宋_GB2312" w:eastAsia="仿宋_GB2312" w:cs="Times New Roman"/>
          <w:b/>
          <w:sz w:val="10"/>
          <w:szCs w:val="10"/>
        </w:rPr>
      </w:pPr>
      <w:r>
        <w:rPr>
          <w:rFonts w:hint="eastAsia" w:ascii="黑体" w:hAnsi="黑体" w:eastAsia="黑体" w:cs="Times New Roman"/>
          <w:b/>
          <w:sz w:val="36"/>
          <w:szCs w:val="36"/>
        </w:rPr>
        <w:t>和矿山生态修复示范工程申报指南</w:t>
      </w:r>
      <w:r>
        <w:rPr>
          <w:rFonts w:hint="eastAsia" w:ascii="仿宋_GB2312" w:eastAsia="仿宋_GB2312" w:cs="Times New Roman"/>
          <w:b/>
          <w:sz w:val="10"/>
          <w:szCs w:val="10"/>
        </w:rPr>
        <w:t xml:space="preserve"> </w:t>
      </w:r>
    </w:p>
    <w:p>
      <w:pPr>
        <w:kinsoku w:val="0"/>
        <w:overflowPunct w:val="0"/>
        <w:autoSpaceDE w:val="0"/>
        <w:autoSpaceDN w:val="0"/>
        <w:adjustRightInd w:val="0"/>
        <w:jc w:val="left"/>
        <w:outlineLvl w:val="0"/>
        <w:rPr>
          <w:rFonts w:hint="eastAsia" w:ascii="仿宋_GB2312" w:hAnsi="宋体" w:eastAsia="仿宋_GB2312" w:cs="Times New Roman"/>
          <w:bCs/>
          <w:kern w:val="36"/>
          <w:sz w:val="32"/>
          <w:szCs w:val="32"/>
        </w:rPr>
      </w:pPr>
      <w:r>
        <w:rPr>
          <w:rFonts w:hint="eastAsia" w:ascii="仿宋_GB2312" w:hAnsi="宋体" w:eastAsia="仿宋_GB2312" w:cs="Times New Roman"/>
          <w:b/>
          <w:kern w:val="36"/>
          <w:sz w:val="32"/>
          <w:szCs w:val="32"/>
        </w:rPr>
        <w:t xml:space="preserve">一、项目定位 </w:t>
      </w:r>
    </w:p>
    <w:p>
      <w:pPr>
        <w:kinsoku w:val="0"/>
        <w:overflowPunct w:val="0"/>
        <w:autoSpaceDE w:val="0"/>
        <w:autoSpaceDN w:val="0"/>
        <w:adjustRightInd w:val="0"/>
        <w:spacing w:line="288" w:lineRule="auto"/>
        <w:ind w:firstLine="330" w:firstLineChars="100"/>
        <w:rPr>
          <w:rFonts w:hint="eastAsia" w:ascii="仿宋_GB2312" w:hAnsi="宋体" w:eastAsia="仿宋_GB2312" w:cs="Times New Roman"/>
          <w:kern w:val="0"/>
          <w:sz w:val="32"/>
          <w:szCs w:val="32"/>
        </w:rPr>
      </w:pPr>
      <w:r>
        <w:rPr>
          <w:rFonts w:hint="eastAsia" w:ascii="仿宋_GB2312" w:hAnsi="宋体" w:eastAsia="仿宋_GB2312" w:cs="Times New Roman"/>
          <w:spacing w:val="5"/>
          <w:kern w:val="0"/>
          <w:sz w:val="32"/>
          <w:szCs w:val="32"/>
        </w:rPr>
        <w:t>“矿山生态修复创新企业和示范工程”包括矿山生态修复创新企业</w:t>
      </w:r>
      <w:r>
        <w:rPr>
          <w:rFonts w:hint="eastAsia" w:ascii="仿宋_GB2312" w:hAnsi="宋体" w:eastAsia="仿宋_GB2312" w:cs="Times New Roman"/>
          <w:spacing w:val="-14"/>
          <w:kern w:val="0"/>
          <w:sz w:val="32"/>
          <w:szCs w:val="32"/>
        </w:rPr>
        <w:t>（简称“创新企业”）和</w:t>
      </w:r>
      <w:r>
        <w:rPr>
          <w:rFonts w:hint="eastAsia" w:ascii="仿宋_GB2312" w:hAnsi="宋体" w:eastAsia="仿宋_GB2312" w:cs="Times New Roman"/>
          <w:spacing w:val="5"/>
          <w:kern w:val="0"/>
          <w:sz w:val="32"/>
          <w:szCs w:val="32"/>
        </w:rPr>
        <w:t>矿山生态修复</w:t>
      </w:r>
      <w:r>
        <w:rPr>
          <w:rFonts w:hint="eastAsia" w:ascii="仿宋_GB2312" w:hAnsi="宋体" w:eastAsia="仿宋_GB2312" w:cs="Times New Roman"/>
          <w:spacing w:val="-14"/>
          <w:kern w:val="0"/>
          <w:sz w:val="32"/>
          <w:szCs w:val="32"/>
        </w:rPr>
        <w:t>示范工程（简</w:t>
      </w:r>
      <w:r>
        <w:rPr>
          <w:rFonts w:hint="eastAsia" w:ascii="仿宋_GB2312" w:hAnsi="宋体" w:eastAsia="仿宋_GB2312" w:cs="Times New Roman"/>
          <w:spacing w:val="-88"/>
          <w:kern w:val="0"/>
          <w:sz w:val="32"/>
          <w:szCs w:val="32"/>
        </w:rPr>
        <w:t xml:space="preserve"> </w:t>
      </w:r>
      <w:r>
        <w:rPr>
          <w:rFonts w:hint="eastAsia" w:ascii="仿宋_GB2312" w:hAnsi="宋体" w:eastAsia="仿宋_GB2312" w:cs="Times New Roman"/>
          <w:spacing w:val="-33"/>
          <w:kern w:val="0"/>
          <w:sz w:val="32"/>
          <w:szCs w:val="32"/>
        </w:rPr>
        <w:t>称“示范工程”）。</w:t>
      </w:r>
      <w:r>
        <w:rPr>
          <w:rFonts w:hint="eastAsia" w:ascii="仿宋_GB2312" w:hAnsi="宋体" w:eastAsia="仿宋_GB2312" w:cs="Times New Roman"/>
          <w:kern w:val="0"/>
          <w:sz w:val="32"/>
          <w:szCs w:val="32"/>
        </w:rPr>
        <w:t xml:space="preserve"> </w:t>
      </w:r>
    </w:p>
    <w:p>
      <w:pPr>
        <w:kinsoku w:val="0"/>
        <w:overflowPunct w:val="0"/>
        <w:autoSpaceDE w:val="0"/>
        <w:autoSpaceDN w:val="0"/>
        <w:adjustRightInd w:val="0"/>
        <w:spacing w:line="288" w:lineRule="auto"/>
        <w:ind w:firstLine="660" w:firstLineChars="200"/>
        <w:rPr>
          <w:rFonts w:hint="eastAsia" w:ascii="仿宋_GB2312" w:hAnsi="宋体" w:eastAsia="仿宋_GB2312" w:cs="Times New Roman"/>
          <w:kern w:val="0"/>
          <w:sz w:val="32"/>
          <w:szCs w:val="32"/>
        </w:rPr>
      </w:pPr>
      <w:r>
        <w:rPr>
          <w:rFonts w:hint="eastAsia" w:ascii="仿宋_GB2312" w:hAnsi="宋体" w:eastAsia="仿宋_GB2312" w:cs="Times New Roman"/>
          <w:spacing w:val="5"/>
          <w:kern w:val="0"/>
          <w:sz w:val="32"/>
          <w:szCs w:val="32"/>
        </w:rPr>
        <w:t>创新企业</w:t>
      </w:r>
      <w:r>
        <w:rPr>
          <w:rFonts w:hint="eastAsia" w:ascii="仿宋_GB2312" w:hAnsi="宋体" w:eastAsia="仿宋_GB2312" w:cs="Times New Roman"/>
          <w:spacing w:val="-5"/>
          <w:kern w:val="0"/>
          <w:sz w:val="32"/>
          <w:szCs w:val="32"/>
        </w:rPr>
        <w:t>指在一定时期内，创新机制健全、创新科技氛围浓、自主研发能力强、创新成效显著的矿山生态修复企业。</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color w:val="FF0000"/>
          <w:kern w:val="0"/>
          <w:sz w:val="32"/>
          <w:szCs w:val="32"/>
        </w:rPr>
      </w:pPr>
      <w:r>
        <w:rPr>
          <w:rFonts w:hint="eastAsia" w:ascii="仿宋_GB2312" w:hAnsi="宋体" w:eastAsia="仿宋_GB2312" w:cs="Times New Roman"/>
          <w:spacing w:val="-5"/>
          <w:kern w:val="0"/>
          <w:sz w:val="32"/>
          <w:szCs w:val="32"/>
        </w:rPr>
        <w:t xml:space="preserve">示范工程指采用先进生态修复技术、装备和材料进行具有示范推广意义的工程，包括矿山领域的污染防治工程、生态修复工程及环境综合治理工程。 </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范围覆盖各类从事矿山生态修复产品的研发与生产、矿山生态修复技术研发及工程施工以及技术服务等活动的有关单位及其应用各类矿山生态修复技术及产品的示范工程。</w:t>
      </w:r>
    </w:p>
    <w:p>
      <w:pPr>
        <w:kinsoku w:val="0"/>
        <w:overflowPunct w:val="0"/>
        <w:autoSpaceDE w:val="0"/>
        <w:autoSpaceDN w:val="0"/>
        <w:adjustRightInd w:val="0"/>
        <w:spacing w:line="288" w:lineRule="auto"/>
        <w:ind w:firstLine="559"/>
        <w:rPr>
          <w:rFonts w:hint="eastAsia" w:ascii="仿宋_GB2312" w:hAnsi="宋体" w:eastAsia="仿宋_GB2312" w:cs="Times New Roman"/>
          <w:kern w:val="0"/>
          <w:sz w:val="32"/>
          <w:szCs w:val="32"/>
        </w:rPr>
      </w:pPr>
      <w:r>
        <w:rPr>
          <w:rFonts w:hint="eastAsia" w:ascii="仿宋_GB2312" w:hAnsi="宋体" w:eastAsia="仿宋_GB2312" w:cs="Times New Roman"/>
          <w:b/>
          <w:kern w:val="0"/>
          <w:sz w:val="32"/>
          <w:szCs w:val="32"/>
        </w:rPr>
        <w:t xml:space="preserve">二、申报流程 </w:t>
      </w:r>
      <w:r>
        <w:rPr>
          <w:rFonts w:hint="eastAsia" w:ascii="仿宋_GB2312" w:hAnsi="宋体" w:eastAsia="仿宋_GB2312" w:cs="Times New Roman"/>
          <w:color w:val="000000"/>
          <w:kern w:val="0"/>
          <w:sz w:val="32"/>
          <w:szCs w:val="32"/>
        </w:rPr>
        <w:t xml:space="preserve"> </w:t>
      </w:r>
    </w:p>
    <w:p>
      <w:pPr>
        <w:kinsoku w:val="0"/>
        <w:overflowPunct w:val="0"/>
        <w:autoSpaceDE w:val="0"/>
        <w:autoSpaceDN w:val="0"/>
        <w:adjustRightInd w:val="0"/>
        <w:spacing w:line="288" w:lineRule="auto"/>
        <w:ind w:left="279" w:leftChars="133" w:firstLine="211" w:firstLineChars="66"/>
        <w:jc w:val="left"/>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申报单位申报流程如下： </w:t>
      </w:r>
    </w:p>
    <w:p>
      <w:pPr>
        <w:kinsoku w:val="0"/>
        <w:overflowPunct w:val="0"/>
        <w:autoSpaceDE w:val="0"/>
        <w:autoSpaceDN w:val="0"/>
        <w:adjustRightInd w:val="0"/>
        <w:spacing w:line="288" w:lineRule="auto"/>
        <w:ind w:firstLine="623" w:firstLineChars="200"/>
        <w:rPr>
          <w:rFonts w:hint="eastAsia" w:ascii="仿宋_GB2312" w:hAnsi="宋体" w:eastAsia="仿宋_GB2312" w:cs="Times New Roman"/>
          <w:b/>
          <w:spacing w:val="-5"/>
          <w:kern w:val="0"/>
          <w:sz w:val="32"/>
          <w:szCs w:val="32"/>
        </w:rPr>
      </w:pPr>
      <w:r>
        <w:rPr>
          <w:rFonts w:hint="eastAsia" w:ascii="仿宋_GB2312" w:hAnsi="宋体" w:eastAsia="仿宋_GB2312" w:cs="Times New Roman"/>
          <w:b/>
          <w:spacing w:val="-5"/>
          <w:kern w:val="0"/>
          <w:sz w:val="32"/>
          <w:szCs w:val="32"/>
        </w:rPr>
        <w:t>1.完成申报材料文件制作。</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 xml:space="preserve">申报单位在河南省环境保护产业协会网站下载相关申报表及附件材料制作申报材料纸质文件。纸质文件要求 A4 版面、胶装成册。纸质文件制作好后，申报单位在封面“申报单位”处和申报表中“申报单位承诺”处按要求签字、加盖公章，示范工程申报材料还需请业主单位在“业主单位意见”处加盖公章。 </w:t>
      </w:r>
    </w:p>
    <w:p>
      <w:pPr>
        <w:kinsoku w:val="0"/>
        <w:overflowPunct w:val="0"/>
        <w:autoSpaceDE w:val="0"/>
        <w:autoSpaceDN w:val="0"/>
        <w:adjustRightInd w:val="0"/>
        <w:spacing w:line="288" w:lineRule="auto"/>
        <w:ind w:firstLine="627" w:firstLineChars="200"/>
        <w:jc w:val="left"/>
        <w:rPr>
          <w:rFonts w:hint="eastAsia" w:ascii="仿宋_GB2312" w:hAnsi="宋体" w:eastAsia="仿宋_GB2312" w:cs="Times New Roman"/>
          <w:kern w:val="0"/>
          <w:sz w:val="32"/>
          <w:szCs w:val="32"/>
        </w:rPr>
      </w:pPr>
      <w:r>
        <w:rPr>
          <w:rFonts w:hint="eastAsia" w:ascii="仿宋_GB2312" w:hAnsi="宋体" w:eastAsia="仿宋_GB2312" w:cs="Times New Roman"/>
          <w:b/>
          <w:spacing w:val="-4"/>
          <w:kern w:val="0"/>
          <w:sz w:val="32"/>
          <w:szCs w:val="32"/>
        </w:rPr>
        <w:t>2.提交申报材料文件。</w:t>
      </w:r>
    </w:p>
    <w:p>
      <w:pPr>
        <w:kinsoku w:val="0"/>
        <w:overflowPunct w:val="0"/>
        <w:autoSpaceDE w:val="0"/>
        <w:autoSpaceDN w:val="0"/>
        <w:adjustRightInd w:val="0"/>
        <w:spacing w:line="288" w:lineRule="auto"/>
        <w:ind w:right="-197" w:rightChars="-94"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申报单位向河南省环境保护产业协会提交申报材料纸质文件及电子文件,河南省环境保护产业协会邮箱hnhbcy@126.com。</w:t>
      </w:r>
    </w:p>
    <w:p>
      <w:pPr>
        <w:kinsoku w:val="0"/>
        <w:overflowPunct w:val="0"/>
        <w:autoSpaceDE w:val="0"/>
        <w:autoSpaceDN w:val="0"/>
        <w:adjustRightInd w:val="0"/>
        <w:ind w:firstLine="663" w:firstLineChars="200"/>
        <w:jc w:val="left"/>
        <w:outlineLvl w:val="0"/>
        <w:rPr>
          <w:rFonts w:hint="eastAsia" w:ascii="仿宋_GB2312" w:hAnsi="宋体" w:eastAsia="仿宋_GB2312" w:cs="Times New Roman"/>
          <w:b/>
          <w:kern w:val="36"/>
          <w:sz w:val="32"/>
          <w:szCs w:val="32"/>
        </w:rPr>
      </w:pPr>
      <w:r>
        <w:rPr>
          <w:rFonts w:hint="eastAsia" w:ascii="仿宋_GB2312" w:hAnsi="宋体" w:eastAsia="仿宋_GB2312" w:cs="Times New Roman"/>
          <w:b/>
          <w:spacing w:val="5"/>
          <w:kern w:val="36"/>
          <w:sz w:val="32"/>
          <w:szCs w:val="32"/>
        </w:rPr>
        <w:t>三、矿山生态修复创新企业</w:t>
      </w:r>
      <w:r>
        <w:rPr>
          <w:rFonts w:hint="eastAsia" w:ascii="仿宋_GB2312" w:hAnsi="宋体" w:eastAsia="仿宋_GB2312" w:cs="Times New Roman"/>
          <w:b/>
          <w:kern w:val="36"/>
          <w:sz w:val="32"/>
          <w:szCs w:val="32"/>
        </w:rPr>
        <w:t>申报要求</w:t>
      </w:r>
    </w:p>
    <w:p>
      <w:pPr>
        <w:kinsoku w:val="0"/>
        <w:overflowPunct w:val="0"/>
        <w:autoSpaceDE w:val="0"/>
        <w:autoSpaceDN w:val="0"/>
        <w:adjustRightInd w:val="0"/>
        <w:ind w:firstLine="643" w:firstLineChars="200"/>
        <w:jc w:val="left"/>
        <w:outlineLvl w:val="0"/>
        <w:rPr>
          <w:rFonts w:hint="eastAsia" w:ascii="仿宋_GB2312" w:hAnsi="宋体" w:eastAsia="仿宋_GB2312" w:cs="Times New Roman"/>
          <w:b/>
          <w:kern w:val="36"/>
          <w:sz w:val="32"/>
          <w:szCs w:val="32"/>
        </w:rPr>
      </w:pPr>
      <w:r>
        <w:rPr>
          <w:rFonts w:hint="eastAsia" w:ascii="仿宋_GB2312" w:hAnsi="宋体" w:eastAsia="仿宋_GB2312" w:cs="Times New Roman"/>
          <w:b/>
          <w:kern w:val="36"/>
          <w:sz w:val="32"/>
          <w:szCs w:val="32"/>
        </w:rPr>
        <w:t>（一）申报单位要求</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bookmarkStart w:id="0" w:name="_Hlk95981104"/>
      <w:r>
        <w:rPr>
          <w:rFonts w:hint="eastAsia" w:ascii="仿宋_GB2312" w:hAnsi="宋体" w:eastAsia="仿宋_GB2312" w:cs="Times New Roman"/>
          <w:spacing w:val="-5"/>
          <w:kern w:val="0"/>
          <w:sz w:val="32"/>
          <w:szCs w:val="32"/>
        </w:rPr>
        <w:t>1.“河南省矿山生态修复创新企业”评选活动仅在河南省环境保护产业协会的会员单位中开展；</w:t>
      </w:r>
    </w:p>
    <w:bookmarkEnd w:id="0"/>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2.单位近二年无重大环境安全违法违规行为，无不良信用记录；</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3.符合上述条件的会员单位自愿报名参选。</w:t>
      </w:r>
    </w:p>
    <w:p>
      <w:pPr>
        <w:kinsoku w:val="0"/>
        <w:overflowPunct w:val="0"/>
        <w:autoSpaceDE w:val="0"/>
        <w:autoSpaceDN w:val="0"/>
        <w:adjustRightInd w:val="0"/>
        <w:ind w:firstLine="643" w:firstLineChars="200"/>
        <w:jc w:val="left"/>
        <w:outlineLvl w:val="0"/>
        <w:rPr>
          <w:rFonts w:hint="eastAsia" w:ascii="仿宋_GB2312" w:hAnsi="宋体" w:eastAsia="仿宋_GB2312" w:cs="Times New Roman"/>
          <w:b/>
          <w:kern w:val="36"/>
          <w:sz w:val="32"/>
          <w:szCs w:val="32"/>
        </w:rPr>
      </w:pPr>
      <w:r>
        <w:rPr>
          <w:rFonts w:hint="eastAsia" w:ascii="仿宋_GB2312" w:hAnsi="宋体" w:eastAsia="仿宋_GB2312" w:cs="Times New Roman"/>
          <w:b/>
          <w:kern w:val="36"/>
          <w:sz w:val="32"/>
          <w:szCs w:val="32"/>
        </w:rPr>
        <w:t>（二）申报材料要求</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1.申报材料包括电子版申报材料和纸质申报材料，二者缺一不可且内容应一致。</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2.纸质申报材料包括“河南省矿山生态修复创新企业申报表”（河南省环境保护产业协会网站下载）和附件。</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3.附件要求：</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（1）单位证照。提供所有申报单位的营业执照复印件。</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（2）参评单位简介、科技创新、经营模式、经济效益等方面（字数500字以内）。</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（3）科研创新水平证明材料。包括专利证书、技术转让合同或其它知识产权证明文件复印件。技术鉴定证书、查新报告、成果证书，产品标准等技术先进性和创新性证明文件复印件。</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（4）产学研合作情况证明资料。包括科研平台建设、科研合作等的相关证明材料。</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（5）科研成果转化情况及产业化情况证明材料</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color w:val="000000"/>
          <w:spacing w:val="-5"/>
          <w:kern w:val="0"/>
          <w:sz w:val="32"/>
          <w:szCs w:val="32"/>
        </w:rPr>
        <w:t>近3年内</w:t>
      </w:r>
      <w:r>
        <w:rPr>
          <w:rFonts w:hint="eastAsia" w:ascii="仿宋_GB2312" w:hAnsi="宋体" w:eastAsia="仿宋_GB2312" w:cs="Times New Roman"/>
          <w:spacing w:val="-5"/>
          <w:kern w:val="0"/>
          <w:sz w:val="32"/>
          <w:szCs w:val="32"/>
        </w:rPr>
        <w:t>采用新技术、新材料的主要施工项目清单，同时附二项以上合同复印件以及反映施工过程及效果的资料；</w:t>
      </w:r>
      <w:r>
        <w:rPr>
          <w:rFonts w:hint="eastAsia" w:ascii="仿宋_GB2312" w:hAnsi="宋体" w:eastAsia="仿宋_GB2312" w:cs="Times New Roman"/>
          <w:color w:val="000000"/>
          <w:spacing w:val="-5"/>
          <w:kern w:val="0"/>
          <w:sz w:val="32"/>
          <w:szCs w:val="32"/>
        </w:rPr>
        <w:t>近3年内</w:t>
      </w:r>
      <w:r>
        <w:rPr>
          <w:rFonts w:hint="eastAsia" w:ascii="仿宋_GB2312" w:hAnsi="宋体" w:eastAsia="仿宋_GB2312" w:cs="Times New Roman"/>
          <w:spacing w:val="-5"/>
          <w:kern w:val="0"/>
          <w:sz w:val="32"/>
          <w:szCs w:val="32"/>
        </w:rPr>
        <w:t>成果转化形成的新产品的销售合同、应用证明等。</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（6）参评单位2020、2021年度财务审计报告；</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（7）会员情况。有效期内的《河南省环境保护产业协会会员证书》复印件；</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（8）反映参评单位在行业中的形象、实力和荣誉等方面的的证明材料。包括矿山生态修复工程专业承包资质证书、三体系认证、知识产权贯标等证书及奖励荣誉证书等。</w:t>
      </w:r>
    </w:p>
    <w:p>
      <w:pPr>
        <w:kinsoku w:val="0"/>
        <w:overflowPunct w:val="0"/>
        <w:autoSpaceDE w:val="0"/>
        <w:autoSpaceDN w:val="0"/>
        <w:adjustRightInd w:val="0"/>
        <w:spacing w:line="288" w:lineRule="auto"/>
        <w:jc w:val="left"/>
        <w:rPr>
          <w:rFonts w:hint="eastAsia" w:ascii="仿宋_GB2312" w:hAnsi="宋体" w:eastAsia="仿宋_GB2312" w:cs="Times New Roman"/>
          <w:kern w:val="0"/>
          <w:sz w:val="32"/>
          <w:szCs w:val="32"/>
        </w:rPr>
      </w:pPr>
      <w:r>
        <w:rPr>
          <w:rFonts w:hint="eastAsia" w:ascii="仿宋_GB2312" w:hAnsi="宋体" w:eastAsia="仿宋_GB2312" w:cs="Times New Roman"/>
          <w:b/>
          <w:kern w:val="0"/>
          <w:sz w:val="32"/>
          <w:szCs w:val="32"/>
        </w:rPr>
        <w:t xml:space="preserve">   四、示范工程申报要求</w:t>
      </w:r>
    </w:p>
    <w:p>
      <w:pPr>
        <w:kinsoku w:val="0"/>
        <w:overflowPunct w:val="0"/>
        <w:autoSpaceDE w:val="0"/>
        <w:autoSpaceDN w:val="0"/>
        <w:adjustRightInd w:val="0"/>
        <w:spacing w:line="288" w:lineRule="auto"/>
        <w:ind w:left="120" w:firstLine="321" w:firstLineChars="100"/>
        <w:jc w:val="left"/>
        <w:rPr>
          <w:rFonts w:hint="eastAsia" w:ascii="仿宋_GB2312" w:hAnsi="宋体" w:eastAsia="仿宋_GB2312" w:cs="Times New Roman"/>
          <w:b/>
          <w:kern w:val="0"/>
          <w:sz w:val="32"/>
          <w:szCs w:val="32"/>
        </w:rPr>
      </w:pPr>
      <w:r>
        <w:rPr>
          <w:rFonts w:hint="eastAsia" w:ascii="仿宋_GB2312" w:hAnsi="宋体" w:eastAsia="仿宋_GB2312" w:cs="Times New Roman"/>
          <w:b/>
          <w:kern w:val="0"/>
          <w:sz w:val="32"/>
          <w:szCs w:val="32"/>
        </w:rPr>
        <w:t xml:space="preserve">（一）示范工程基本要求 </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1.工程采用的技术路线符合国家相关的产业政策、技术政策。</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2.工程总体施工工艺设计科学合理，主要技术及经济指标达到设计要求，工程采用的主体技术在国内或省内同行业中居于先进水平，具有示范推广作用。</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color w:val="000000"/>
          <w:kern w:val="0"/>
          <w:sz w:val="32"/>
          <w:szCs w:val="32"/>
        </w:rPr>
        <w:t>3.工程已竣工验收</w:t>
      </w:r>
      <w:r>
        <w:rPr>
          <w:rFonts w:hint="eastAsia" w:ascii="仿宋_GB2312" w:hAnsi="Times New Roman" w:eastAsia="仿宋_GB2312" w:cs="Times New Roman"/>
          <w:kern w:val="0"/>
          <w:sz w:val="32"/>
          <w:szCs w:val="32"/>
        </w:rPr>
        <w:t>一年以上</w:t>
      </w:r>
      <w:r>
        <w:rPr>
          <w:rFonts w:hint="eastAsia" w:ascii="仿宋_GB2312" w:hAnsi="Times New Roman" w:eastAsia="仿宋_GB2312" w:cs="Times New Roman"/>
          <w:color w:val="000000"/>
          <w:kern w:val="0"/>
          <w:sz w:val="32"/>
          <w:szCs w:val="32"/>
        </w:rPr>
        <w:t>，并且未发生任何质量事故或其他事故，</w:t>
      </w:r>
      <w:r>
        <w:rPr>
          <w:rFonts w:hint="eastAsia" w:ascii="仿宋_GB2312" w:hAnsi="Times New Roman" w:eastAsia="仿宋_GB2312" w:cs="Times New Roman"/>
          <w:kern w:val="0"/>
          <w:sz w:val="32"/>
          <w:szCs w:val="32"/>
        </w:rPr>
        <w:t>管理、运行良好，</w:t>
      </w:r>
      <w:r>
        <w:rPr>
          <w:rFonts w:hint="eastAsia" w:ascii="仿宋_GB2312" w:hAnsi="Times New Roman" w:eastAsia="仿宋_GB2312" w:cs="Times New Roman"/>
          <w:color w:val="000000"/>
          <w:kern w:val="0"/>
          <w:sz w:val="32"/>
          <w:szCs w:val="32"/>
        </w:rPr>
        <w:t>植被覆盖率、植物成活率等生态修复主要经济技术指标达到同时期国内先进水平，</w:t>
      </w:r>
      <w:r>
        <w:rPr>
          <w:rFonts w:hint="eastAsia" w:ascii="仿宋_GB2312" w:hAnsi="Times New Roman" w:eastAsia="仿宋_GB2312" w:cs="Times New Roman"/>
          <w:kern w:val="0"/>
          <w:sz w:val="32"/>
          <w:szCs w:val="32"/>
        </w:rPr>
        <w:t>在当地或行业内有较高的知名度；</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4.工程布局美观、整齐规范、施工质量优良、与周围环境协调，科技创新达到同时期国内先进水平，</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5.运营管理规范，质量管理体系健全，有完善的运行记录，现场管理规范，实现文明生产。</w:t>
      </w:r>
    </w:p>
    <w:p>
      <w:pPr>
        <w:autoSpaceDE w:val="0"/>
        <w:autoSpaceDN w:val="0"/>
        <w:adjustRightInd w:val="0"/>
        <w:spacing w:line="360" w:lineRule="auto"/>
        <w:ind w:firstLine="321" w:firstLineChars="1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（二）申报单位要求</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spacing w:val="-5"/>
          <w:kern w:val="0"/>
          <w:sz w:val="32"/>
          <w:szCs w:val="32"/>
        </w:rPr>
      </w:pPr>
      <w:r>
        <w:rPr>
          <w:rFonts w:hint="eastAsia" w:ascii="仿宋_GB2312" w:hAnsi="宋体" w:eastAsia="仿宋_GB2312" w:cs="Times New Roman"/>
          <w:spacing w:val="-5"/>
          <w:kern w:val="0"/>
          <w:sz w:val="32"/>
          <w:szCs w:val="32"/>
        </w:rPr>
        <w:t xml:space="preserve"> 1.“</w:t>
      </w:r>
      <w:r>
        <w:rPr>
          <w:rFonts w:hint="eastAsia" w:ascii="仿宋_GB2312" w:hAnsi="宋体" w:eastAsia="仿宋_GB2312" w:cs="Times New Roman"/>
          <w:spacing w:val="5"/>
          <w:kern w:val="0"/>
          <w:sz w:val="32"/>
          <w:szCs w:val="32"/>
        </w:rPr>
        <w:t>矿山生态修复</w:t>
      </w:r>
      <w:r>
        <w:rPr>
          <w:rFonts w:hint="eastAsia" w:ascii="仿宋_GB2312" w:hAnsi="宋体" w:eastAsia="仿宋_GB2312" w:cs="Times New Roman"/>
          <w:spacing w:val="-14"/>
          <w:kern w:val="0"/>
          <w:sz w:val="32"/>
          <w:szCs w:val="32"/>
        </w:rPr>
        <w:t>示范工程</w:t>
      </w:r>
      <w:r>
        <w:rPr>
          <w:rFonts w:hint="eastAsia" w:ascii="仿宋_GB2312" w:hAnsi="宋体" w:eastAsia="仿宋_GB2312" w:cs="Times New Roman"/>
          <w:spacing w:val="-5"/>
          <w:kern w:val="0"/>
          <w:sz w:val="32"/>
          <w:szCs w:val="32"/>
        </w:rPr>
        <w:t>”评选活动仅在河南省环境保护产业协会的会员单位中开展；</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2.具有独立法人资格；</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3.为工程业主、总承包、设计、施工、主要材料供应、主要设备制造或运维等单位，也可由上述单位联合申报；</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4.联合申报单位数不超过 5 家；</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5.创新企业和申报示范工程可同时申报。</w:t>
      </w:r>
    </w:p>
    <w:p>
      <w:pPr>
        <w:autoSpaceDE w:val="0"/>
        <w:autoSpaceDN w:val="0"/>
        <w:adjustRightInd w:val="0"/>
        <w:spacing w:line="360" w:lineRule="auto"/>
        <w:ind w:firstLine="321" w:firstLineChars="100"/>
        <w:jc w:val="left"/>
        <w:rPr>
          <w:rFonts w:hint="eastAsia"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（三）申报材料要求</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1.同一申报单位在同一行业中应用相同或类似技术方案的工程项目，只能择优申报其中一项，不可重复申报。</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2.申报材料包括电子版申报材料和纸质申报材料，二者缺一不可且内容应一致。</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3.纸质申报材料包括“河南省矿山生态修复示范工程申报表”（河南省环境保护产业协会网站下载）和附件。</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4.附件要求：</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（1）单位证照。提供所有申报单位的营业执照复印件。</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（2）工程合同。提供包括项目名称、承担内容、工期、签订时间、金额、合同相关各方盖章等信息的关键页。</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（3）工程验收报告。</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（4）施工技术方案介绍，包括主要材料、技术、设备的介绍（字数500字以内）。</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（5）反映施工过程及效果的资料，包括施工现场照片、产品、设备照片、施工效果照片等。</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（6）会员证书。有效期内的《河南省环境保护产业协会会员证书》复印件；</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（7）其他证明材料。工程获得的奖励荣誉证书等。 </w:t>
      </w:r>
    </w:p>
    <w:p>
      <w:pPr>
        <w:kinsoku w:val="0"/>
        <w:overflowPunct w:val="0"/>
        <w:autoSpaceDE w:val="0"/>
        <w:autoSpaceDN w:val="0"/>
        <w:adjustRightInd w:val="0"/>
        <w:spacing w:line="288" w:lineRule="auto"/>
        <w:ind w:firstLine="643" w:firstLineChars="200"/>
        <w:jc w:val="left"/>
        <w:rPr>
          <w:rFonts w:hint="eastAsia" w:ascii="仿宋_GB2312" w:hAnsi="宋体" w:eastAsia="仿宋_GB2312" w:cs="Times New Roman"/>
          <w:kern w:val="0"/>
          <w:sz w:val="32"/>
          <w:szCs w:val="32"/>
        </w:rPr>
      </w:pPr>
      <w:r>
        <w:rPr>
          <w:rFonts w:hint="eastAsia" w:ascii="仿宋_GB2312" w:hAnsi="宋体" w:eastAsia="仿宋_GB2312" w:cs="Times New Roman"/>
          <w:b/>
          <w:kern w:val="0"/>
          <w:sz w:val="32"/>
          <w:szCs w:val="32"/>
        </w:rPr>
        <w:t xml:space="preserve">六、申报重点领域 </w:t>
      </w:r>
    </w:p>
    <w:p>
      <w:pPr>
        <w:kinsoku w:val="0"/>
        <w:overflowPunct w:val="0"/>
        <w:autoSpaceDE w:val="0"/>
        <w:autoSpaceDN w:val="0"/>
        <w:adjustRightInd w:val="0"/>
        <w:spacing w:line="288" w:lineRule="auto"/>
        <w:ind w:firstLine="559"/>
        <w:jc w:val="left"/>
        <w:rPr>
          <w:rFonts w:hint="eastAsia" w:ascii="仿宋_GB2312" w:hAnsi="宋体" w:eastAsia="仿宋_GB2312" w:cs="Times New Roman"/>
          <w:b w:val="0"/>
          <w:bCs/>
          <w:spacing w:val="-5"/>
          <w:kern w:val="0"/>
          <w:sz w:val="32"/>
          <w:szCs w:val="32"/>
        </w:rPr>
      </w:pPr>
      <w:r>
        <w:rPr>
          <w:rFonts w:hint="eastAsia" w:ascii="仿宋_GB2312" w:hAnsi="宋体" w:eastAsia="仿宋_GB2312" w:cs="Times New Roman"/>
          <w:b w:val="0"/>
          <w:bCs/>
          <w:spacing w:val="-5"/>
          <w:kern w:val="0"/>
          <w:sz w:val="32"/>
          <w:szCs w:val="32"/>
        </w:rPr>
        <w:t>申报对象包括从事矿山生态修复产品的研发与生产、矿山生态修复技术研发及工程施工以及技术服务等活动的有关单位及其应用各类矿山生态修复技术、设备及产品的示范工程。</w:t>
      </w:r>
    </w:p>
    <w:p>
      <w:pPr>
        <w:kinsoku w:val="0"/>
        <w:overflowPunct w:val="0"/>
        <w:autoSpaceDE w:val="0"/>
        <w:autoSpaceDN w:val="0"/>
        <w:adjustRightInd w:val="0"/>
        <w:spacing w:line="288" w:lineRule="auto"/>
        <w:ind w:firstLine="559"/>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推荐重点领域如下： </w:t>
      </w:r>
    </w:p>
    <w:p>
      <w:pPr>
        <w:kinsoku w:val="0"/>
        <w:overflowPunct w:val="0"/>
        <w:autoSpaceDE w:val="0"/>
        <w:autoSpaceDN w:val="0"/>
        <w:adjustRightInd w:val="0"/>
        <w:spacing w:line="288" w:lineRule="auto"/>
        <w:ind w:firstLine="321" w:firstLineChars="100"/>
        <w:jc w:val="left"/>
        <w:rPr>
          <w:rFonts w:hint="eastAsia" w:ascii="仿宋_GB2312" w:hAnsi="宋体" w:eastAsia="仿宋_GB2312" w:cs="Times New Roman"/>
          <w:kern w:val="0"/>
          <w:sz w:val="32"/>
          <w:szCs w:val="32"/>
        </w:rPr>
      </w:pPr>
      <w:r>
        <w:rPr>
          <w:rFonts w:hint="eastAsia" w:ascii="仿宋_GB2312" w:hAnsi="宋体" w:eastAsia="仿宋_GB2312" w:cs="Times New Roman"/>
          <w:b/>
          <w:kern w:val="0"/>
          <w:sz w:val="32"/>
          <w:szCs w:val="32"/>
        </w:rPr>
        <w:t xml:space="preserve">（一）矿区水污染防治 </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1.矿区工业废水处理及资源化，包括采选和冶炼过程中排放的废水处理及 污染治理；</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2.污水处理水生态修复用设备、材料和药剂。</w:t>
      </w:r>
    </w:p>
    <w:p>
      <w:pPr>
        <w:kinsoku w:val="0"/>
        <w:overflowPunct w:val="0"/>
        <w:autoSpaceDE w:val="0"/>
        <w:autoSpaceDN w:val="0"/>
        <w:adjustRightInd w:val="0"/>
        <w:spacing w:line="288" w:lineRule="auto"/>
        <w:ind w:firstLine="321" w:firstLineChars="100"/>
        <w:jc w:val="left"/>
        <w:rPr>
          <w:rFonts w:hint="eastAsia" w:ascii="仿宋_GB2312" w:hAnsi="宋体" w:eastAsia="仿宋_GB2312" w:cs="Times New Roman"/>
          <w:b/>
          <w:kern w:val="0"/>
          <w:sz w:val="32"/>
          <w:szCs w:val="32"/>
        </w:rPr>
      </w:pPr>
      <w:r>
        <w:rPr>
          <w:rFonts w:hint="eastAsia" w:ascii="仿宋_GB2312" w:hAnsi="宋体" w:eastAsia="仿宋_GB2312" w:cs="Times New Roman"/>
          <w:b/>
          <w:kern w:val="0"/>
          <w:sz w:val="32"/>
          <w:szCs w:val="32"/>
        </w:rPr>
        <w:t>（二）矿区土壤污染防治及生态修复</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1.矿区土壤污染治理及修复</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2.矿区土壤污染调查评估、修复、修复效果评估</w:t>
      </w:r>
    </w:p>
    <w:p>
      <w:pPr>
        <w:kinsoku w:val="0"/>
        <w:overflowPunct w:val="0"/>
        <w:autoSpaceDE w:val="0"/>
        <w:autoSpaceDN w:val="0"/>
        <w:adjustRightInd w:val="0"/>
        <w:spacing w:line="288" w:lineRule="auto"/>
        <w:ind w:firstLine="321" w:firstLineChars="100"/>
        <w:jc w:val="left"/>
        <w:rPr>
          <w:rFonts w:hint="eastAsia" w:ascii="仿宋_GB2312" w:hAnsi="宋体" w:eastAsia="仿宋_GB2312" w:cs="Times New Roman"/>
          <w:b/>
          <w:kern w:val="0"/>
          <w:sz w:val="32"/>
          <w:szCs w:val="32"/>
        </w:rPr>
      </w:pPr>
      <w:r>
        <w:rPr>
          <w:rFonts w:hint="eastAsia" w:ascii="仿宋_GB2312" w:hAnsi="宋体" w:eastAsia="仿宋_GB2312" w:cs="Times New Roman"/>
          <w:b/>
          <w:kern w:val="0"/>
          <w:sz w:val="32"/>
          <w:szCs w:val="32"/>
        </w:rPr>
        <w:t>（三）矿区地表损毁防治、废弃地恢复工程</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1.矿区裸露山体植被恢复</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2.矿区渣石场、尾矿库等废弃地植被恢复</w:t>
      </w:r>
    </w:p>
    <w:p>
      <w:pPr>
        <w:kinsoku w:val="0"/>
        <w:overflowPunct w:val="0"/>
        <w:autoSpaceDE w:val="0"/>
        <w:autoSpaceDN w:val="0"/>
        <w:adjustRightInd w:val="0"/>
        <w:spacing w:line="288" w:lineRule="auto"/>
        <w:ind w:firstLine="321" w:firstLineChars="100"/>
        <w:rPr>
          <w:rFonts w:hint="eastAsia" w:ascii="仿宋_GB2312" w:hAnsi="宋体" w:eastAsia="仿宋_GB2312" w:cs="Times New Roman"/>
          <w:b/>
          <w:kern w:val="0"/>
          <w:sz w:val="32"/>
          <w:szCs w:val="32"/>
        </w:rPr>
      </w:pPr>
      <w:r>
        <w:rPr>
          <w:rFonts w:hint="eastAsia" w:ascii="仿宋_GB2312" w:hAnsi="宋体" w:eastAsia="仿宋_GB2312" w:cs="Times New Roman"/>
          <w:b/>
          <w:kern w:val="0"/>
          <w:sz w:val="32"/>
          <w:szCs w:val="32"/>
        </w:rPr>
        <w:t xml:space="preserve">（四）矿区环境监测、监控工程 </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1.水质、空气质量、土壤监测；</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2.重点污染源在线监测； </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3.特征污染物监测； </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4.智能化环境监控平台； </w:t>
      </w:r>
    </w:p>
    <w:p>
      <w:pPr>
        <w:autoSpaceDE w:val="0"/>
        <w:autoSpaceDN w:val="0"/>
        <w:adjustRightInd w:val="0"/>
        <w:spacing w:line="360" w:lineRule="auto"/>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5.环境应急监测。 </w:t>
      </w:r>
    </w:p>
    <w:p>
      <w:pPr>
        <w:kinsoku w:val="0"/>
        <w:overflowPunct w:val="0"/>
        <w:autoSpaceDE w:val="0"/>
        <w:autoSpaceDN w:val="0"/>
        <w:adjustRightInd w:val="0"/>
        <w:spacing w:line="288" w:lineRule="auto"/>
        <w:ind w:firstLine="643" w:firstLineChars="200"/>
        <w:jc w:val="left"/>
        <w:rPr>
          <w:rFonts w:hint="eastAsia" w:ascii="仿宋_GB2312" w:hAnsi="宋体" w:eastAsia="仿宋_GB2312" w:cs="Times New Roman"/>
          <w:b/>
          <w:kern w:val="0"/>
          <w:sz w:val="32"/>
          <w:szCs w:val="32"/>
        </w:rPr>
      </w:pPr>
      <w:r>
        <w:rPr>
          <w:rFonts w:hint="eastAsia" w:ascii="仿宋_GB2312" w:hAnsi="宋体" w:eastAsia="仿宋_GB2312" w:cs="Times New Roman"/>
          <w:b/>
          <w:kern w:val="0"/>
          <w:sz w:val="32"/>
          <w:szCs w:val="32"/>
        </w:rPr>
        <w:t xml:space="preserve">七、其他 </w:t>
      </w:r>
    </w:p>
    <w:p>
      <w:pPr>
        <w:kinsoku w:val="0"/>
        <w:overflowPunct w:val="0"/>
        <w:autoSpaceDE w:val="0"/>
        <w:autoSpaceDN w:val="0"/>
        <w:adjustRightInd w:val="0"/>
        <w:spacing w:line="288" w:lineRule="auto"/>
        <w:ind w:firstLine="640" w:firstLineChars="200"/>
        <w:jc w:val="left"/>
        <w:rPr>
          <w:rFonts w:hint="eastAsia" w:ascii="仿宋_GB2312" w:hAnsi="宋体" w:eastAsia="仿宋_GB2312" w:cs="Times New Roman"/>
          <w:spacing w:val="-4"/>
          <w:kern w:val="0"/>
          <w:sz w:val="32"/>
          <w:szCs w:val="32"/>
        </w:rPr>
      </w:pPr>
      <w:r>
        <w:rPr>
          <w:rFonts w:hint="eastAsia" w:ascii="仿宋_GB2312" w:hAnsi="宋体" w:eastAsia="仿宋_GB2312" w:cs="Times New Roman"/>
          <w:kern w:val="0"/>
          <w:sz w:val="32"/>
          <w:szCs w:val="32"/>
        </w:rPr>
        <w:t>为准确客观地判断申报企业的创新性以及示范工程的先进性，将安排专家审查申报材料，部分项目还将安排现场考 察。工作过程中，我会将就申报材料完善、专家疑问解答、项目现场 考察等事宜与申报单位联系。</w:t>
      </w:r>
    </w:p>
    <w:p>
      <w:pPr>
        <w:kinsoku w:val="0"/>
        <w:overflowPunct w:val="0"/>
        <w:autoSpaceDE w:val="0"/>
        <w:autoSpaceDN w:val="0"/>
        <w:adjustRightInd w:val="0"/>
        <w:spacing w:line="288" w:lineRule="auto"/>
        <w:ind w:firstLine="643" w:firstLineChars="200"/>
        <w:jc w:val="left"/>
        <w:rPr>
          <w:rFonts w:hint="eastAsia" w:ascii="仿宋_GB2312" w:hAnsi="宋体" w:eastAsia="仿宋_GB2312" w:cs="Times New Roman"/>
          <w:b/>
          <w:kern w:val="0"/>
          <w:sz w:val="32"/>
          <w:szCs w:val="32"/>
        </w:rPr>
      </w:pPr>
      <w:r>
        <w:rPr>
          <w:rFonts w:hint="eastAsia" w:ascii="仿宋_GB2312" w:hAnsi="宋体" w:eastAsia="仿宋_GB2312" w:cs="Times New Roman"/>
          <w:b/>
          <w:kern w:val="0"/>
          <w:sz w:val="32"/>
          <w:szCs w:val="32"/>
        </w:rPr>
        <w:t>八、联系方式</w:t>
      </w:r>
    </w:p>
    <w:p>
      <w:pPr>
        <w:kinsoku w:val="0"/>
        <w:overflowPunct w:val="0"/>
        <w:autoSpaceDE w:val="0"/>
        <w:autoSpaceDN w:val="0"/>
        <w:adjustRightInd w:val="0"/>
        <w:ind w:firstLine="640" w:firstLineChars="200"/>
        <w:jc w:val="left"/>
        <w:rPr>
          <w:rFonts w:hint="eastAsia"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河南省环境保护产业协会：</w:t>
      </w:r>
    </w:p>
    <w:p>
      <w:pPr>
        <w:kinsoku w:val="0"/>
        <w:overflowPunct w:val="0"/>
        <w:autoSpaceDE w:val="0"/>
        <w:autoSpaceDN w:val="0"/>
        <w:adjustRightInd w:val="0"/>
        <w:ind w:left="119" w:firstLine="584" w:firstLineChars="200"/>
        <w:jc w:val="left"/>
        <w:rPr>
          <w:rFonts w:hint="eastAsia" w:ascii="仿宋_GB2312" w:hAnsi="宋体" w:eastAsia="仿宋_GB2312" w:cs="Times New Roman"/>
          <w:color w:val="000000"/>
          <w:spacing w:val="-14"/>
          <w:kern w:val="0"/>
          <w:sz w:val="32"/>
          <w:szCs w:val="32"/>
        </w:rPr>
      </w:pPr>
      <w:r>
        <w:rPr>
          <w:rFonts w:hint="eastAsia" w:ascii="仿宋_GB2312" w:hAnsi="宋体" w:eastAsia="仿宋_GB2312" w:cs="Times New Roman"/>
          <w:color w:val="000000"/>
          <w:spacing w:val="-14"/>
          <w:kern w:val="0"/>
          <w:sz w:val="32"/>
          <w:szCs w:val="32"/>
        </w:rPr>
        <w:t>武海燕13838596798(同微信)</w:t>
      </w:r>
      <w:r>
        <w:rPr>
          <w:rFonts w:ascii="仿宋_GB2312" w:hAnsi="宋体" w:eastAsia="仿宋_GB2312" w:cs="Times New Roman"/>
          <w:color w:val="000000"/>
          <w:spacing w:val="-14"/>
          <w:kern w:val="0"/>
          <w:sz w:val="32"/>
          <w:szCs w:val="32"/>
        </w:rPr>
        <w:t xml:space="preserve"> </w:t>
      </w:r>
      <w:r>
        <w:rPr>
          <w:rFonts w:hint="eastAsia" w:ascii="仿宋_GB2312" w:hAnsi="宋体" w:eastAsia="仿宋_GB2312" w:cs="Times New Roman"/>
          <w:color w:val="000000"/>
          <w:spacing w:val="-14"/>
          <w:kern w:val="0"/>
          <w:sz w:val="32"/>
          <w:szCs w:val="32"/>
        </w:rPr>
        <w:t xml:space="preserve">杨瑞芳13525531972（同微信） </w:t>
      </w:r>
    </w:p>
    <w:p>
      <w:pPr>
        <w:kinsoku w:val="0"/>
        <w:overflowPunct w:val="0"/>
        <w:autoSpaceDE w:val="0"/>
        <w:autoSpaceDN w:val="0"/>
        <w:adjustRightInd w:val="0"/>
        <w:ind w:firstLine="640" w:firstLineChars="200"/>
        <w:jc w:val="left"/>
        <w:rPr>
          <w:rFonts w:hint="eastAsia"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河南省环境保护产业协会矿山修复专委会：</w:t>
      </w:r>
    </w:p>
    <w:p>
      <w:pPr>
        <w:kinsoku w:val="0"/>
        <w:overflowPunct w:val="0"/>
        <w:autoSpaceDE w:val="0"/>
        <w:autoSpaceDN w:val="0"/>
        <w:adjustRightInd w:val="0"/>
        <w:ind w:firstLine="640" w:firstLineChars="200"/>
        <w:jc w:val="left"/>
        <w:rPr>
          <w:rFonts w:hint="eastAsia"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李刚13939099930（同微信）</w:t>
      </w:r>
    </w:p>
    <w:p>
      <w:pPr>
        <w:widowControl/>
        <w:spacing w:line="249" w:lineRule="atLeast"/>
        <w:rPr>
          <w:rFonts w:hint="eastAsia" w:ascii="仿宋" w:hAnsi="仿宋" w:eastAsia="仿宋"/>
          <w:b/>
          <w:sz w:val="30"/>
          <w:szCs w:val="30"/>
        </w:rPr>
      </w:pPr>
      <w:r>
        <w:rPr>
          <w:rFonts w:hint="eastAsia" w:ascii="仿宋" w:hAnsi="仿宋" w:eastAsia="仿宋"/>
          <w:b/>
          <w:sz w:val="30"/>
          <w:szCs w:val="30"/>
        </w:rPr>
        <w:t>附件2</w:t>
      </w:r>
      <w:r>
        <w:rPr>
          <w:rFonts w:hint="eastAsia" w:ascii="仿宋" w:hAnsi="仿宋" w:eastAsia="仿宋"/>
          <w:b/>
          <w:sz w:val="30"/>
          <w:szCs w:val="30"/>
          <w:lang w:val="en-US" w:eastAsia="zh-CN"/>
        </w:rPr>
        <w:t>.1</w:t>
      </w:r>
      <w:bookmarkStart w:id="2" w:name="_GoBack"/>
      <w:bookmarkEnd w:id="2"/>
      <w:r>
        <w:rPr>
          <w:rFonts w:hint="eastAsia" w:ascii="仿宋" w:hAnsi="仿宋" w:eastAsia="仿宋"/>
          <w:b/>
          <w:sz w:val="30"/>
          <w:szCs w:val="30"/>
        </w:rPr>
        <w:t>：</w:t>
      </w:r>
    </w:p>
    <w:p>
      <w:pPr>
        <w:widowControl/>
        <w:spacing w:line="249" w:lineRule="atLeast"/>
        <w:jc w:val="center"/>
        <w:rPr>
          <w:rFonts w:hint="eastAsia" w:ascii="仿宋" w:hAnsi="仿宋" w:eastAsia="仿宋"/>
          <w:b/>
          <w:sz w:val="30"/>
          <w:szCs w:val="30"/>
        </w:rPr>
      </w:pPr>
      <w:r>
        <w:rPr>
          <w:rFonts w:hint="eastAsia" w:ascii="仿宋" w:hAnsi="仿宋" w:eastAsia="仿宋"/>
          <w:b/>
          <w:sz w:val="30"/>
          <w:szCs w:val="30"/>
        </w:rPr>
        <w:t>“2022年</w:t>
      </w:r>
      <w:r>
        <w:rPr>
          <w:rFonts w:hint="eastAsia" w:ascii="仿宋" w:hAnsi="仿宋" w:eastAsia="仿宋"/>
          <w:b/>
          <w:bCs/>
          <w:kern w:val="36"/>
          <w:sz w:val="30"/>
          <w:szCs w:val="30"/>
        </w:rPr>
        <w:t>河南省矿山生态修复创新企业</w:t>
      </w:r>
      <w:r>
        <w:rPr>
          <w:rFonts w:hint="eastAsia" w:ascii="仿宋" w:hAnsi="仿宋" w:eastAsia="仿宋"/>
          <w:b/>
          <w:sz w:val="30"/>
          <w:szCs w:val="30"/>
        </w:rPr>
        <w:t>”申报表</w:t>
      </w:r>
    </w:p>
    <w:tbl>
      <w:tblPr>
        <w:tblStyle w:val="5"/>
        <w:tblW w:w="88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1499"/>
        <w:gridCol w:w="396"/>
        <w:gridCol w:w="1109"/>
        <w:gridCol w:w="1077"/>
        <w:gridCol w:w="540"/>
        <w:gridCol w:w="1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8"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bookmarkStart w:id="1" w:name="OLE_LINK10"/>
            <w:r>
              <w:rPr>
                <w:rFonts w:hint="eastAsia" w:ascii="仿宋" w:hAnsi="仿宋" w:eastAsia="仿宋"/>
                <w:b/>
                <w:bCs/>
                <w:color w:val="000000"/>
                <w:sz w:val="22"/>
              </w:rPr>
              <w:t>申报单位名称</w:t>
            </w:r>
          </w:p>
        </w:tc>
        <w:tc>
          <w:tcPr>
            <w:tcW w:w="6241" w:type="dxa"/>
            <w:gridSpan w:val="6"/>
            <w:tcBorders>
              <w:top w:val="single" w:color="auto" w:sz="8"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单位类型</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成立时间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rPr>
            </w:pPr>
          </w:p>
        </w:tc>
        <w:tc>
          <w:tcPr>
            <w:tcW w:w="110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rPr>
            </w:pPr>
            <w:r>
              <w:rPr>
                <w:rFonts w:hint="eastAsia" w:ascii="仿宋" w:hAnsi="仿宋" w:eastAsia="仿宋"/>
                <w:sz w:val="22"/>
              </w:rPr>
              <w:t>注册资金</w:t>
            </w:r>
          </w:p>
        </w:tc>
        <w:tc>
          <w:tcPr>
            <w:tcW w:w="323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rPr>
            </w:pPr>
            <w:r>
              <w:rPr>
                <w:rFonts w:hint="eastAsia" w:ascii="仿宋" w:hAnsi="仿宋" w:eastAsia="仿宋"/>
                <w:sz w:val="22"/>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通讯地址和邮政编码</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法人代表</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联系人</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联系电话（含手机）</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tabs>
                <w:tab w:val="left" w:pos="1659"/>
              </w:tabs>
              <w:adjustRightInd w:val="0"/>
              <w:snapToGrid w:val="0"/>
              <w:rPr>
                <w:rFonts w:hint="eastAsia" w:ascii="仿宋" w:hAnsi="仿宋" w:eastAsia="仿宋"/>
              </w:rPr>
            </w:pPr>
            <w:r>
              <w:rPr>
                <w:rFonts w:hint="eastAsia" w:ascii="仿宋" w:hAnsi="仿宋" w:eastAsia="仿宋"/>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传真</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电子邮箱</w:t>
            </w:r>
          </w:p>
        </w:tc>
        <w:tc>
          <w:tcPr>
            <w:tcW w:w="6241" w:type="dxa"/>
            <w:gridSpan w:val="6"/>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科技创新</w:t>
            </w:r>
          </w:p>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（2019、2020、2021年度）</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国际专利</w:t>
            </w:r>
          </w:p>
        </w:tc>
        <w:tc>
          <w:tcPr>
            <w:tcW w:w="25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发明专利</w:t>
            </w:r>
          </w:p>
        </w:tc>
        <w:tc>
          <w:tcPr>
            <w:tcW w:w="215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实用新型专利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660" w:firstLineChars="300"/>
              <w:rPr>
                <w:rFonts w:hint="eastAsia" w:ascii="仿宋" w:hAnsi="仿宋" w:eastAsia="仿宋"/>
                <w:color w:val="000000"/>
              </w:rPr>
            </w:pPr>
            <w:r>
              <w:rPr>
                <w:rFonts w:hint="eastAsia" w:ascii="仿宋" w:hAnsi="仿宋" w:eastAsia="仿宋"/>
                <w:color w:val="000000"/>
                <w:sz w:val="22"/>
              </w:rPr>
              <w:t>（项）</w:t>
            </w:r>
          </w:p>
        </w:tc>
        <w:tc>
          <w:tcPr>
            <w:tcW w:w="25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left="1100" w:hanging="1100" w:hangingChars="500"/>
              <w:jc w:val="center"/>
              <w:rPr>
                <w:rFonts w:hint="eastAsia" w:ascii="仿宋" w:hAnsi="仿宋" w:eastAsia="仿宋"/>
                <w:color w:val="000000"/>
              </w:rPr>
            </w:pPr>
            <w:r>
              <w:rPr>
                <w:rFonts w:hint="eastAsia" w:ascii="仿宋" w:hAnsi="仿宋" w:eastAsia="仿宋"/>
                <w:color w:val="000000"/>
                <w:sz w:val="22"/>
              </w:rPr>
              <w:t xml:space="preserve">      （项）</w:t>
            </w:r>
          </w:p>
        </w:tc>
        <w:tc>
          <w:tcPr>
            <w:tcW w:w="2159"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ind w:firstLine="1320" w:firstLineChars="600"/>
              <w:jc w:val="center"/>
              <w:rPr>
                <w:rFonts w:hint="eastAsia" w:ascii="仿宋" w:hAnsi="仿宋" w:eastAsia="仿宋"/>
                <w:color w:val="000000"/>
              </w:rPr>
            </w:pPr>
            <w:r>
              <w:rPr>
                <w:rFonts w:hint="eastAsia" w:ascii="仿宋" w:hAnsi="仿宋" w:eastAsia="仿宋"/>
                <w:color w:val="000000"/>
                <w:sz w:val="22"/>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rPr>
                <w:rFonts w:hint="eastAsia" w:ascii="仿宋" w:hAnsi="仿宋" w:eastAsia="仿宋"/>
                <w:b/>
                <w:bCs/>
                <w:color w:val="000000"/>
              </w:rPr>
            </w:pPr>
            <w:r>
              <w:rPr>
                <w:rFonts w:hint="eastAsia" w:ascii="仿宋" w:hAnsi="仿宋" w:eastAsia="仿宋"/>
                <w:b/>
                <w:bCs/>
                <w:color w:val="000000"/>
                <w:sz w:val="22"/>
              </w:rPr>
              <w:t xml:space="preserve">      科技进步奖</w:t>
            </w:r>
          </w:p>
          <w:p>
            <w:pPr>
              <w:adjustRightInd w:val="0"/>
              <w:snapToGrid w:val="0"/>
              <w:rPr>
                <w:rFonts w:hint="eastAsia" w:ascii="仿宋" w:hAnsi="仿宋" w:eastAsia="仿宋"/>
                <w:b/>
                <w:bCs/>
                <w:color w:val="000000"/>
              </w:rPr>
            </w:pPr>
            <w:r>
              <w:rPr>
                <w:rFonts w:hint="eastAsia" w:ascii="仿宋" w:hAnsi="仿宋" w:eastAsia="仿宋"/>
                <w:b/>
                <w:bCs/>
                <w:color w:val="000000"/>
                <w:sz w:val="22"/>
              </w:rPr>
              <w:t>（2019、2020、2021年度）</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40" w:firstLineChars="200"/>
              <w:rPr>
                <w:rFonts w:hint="eastAsia" w:ascii="仿宋" w:hAnsi="仿宋" w:eastAsia="仿宋"/>
                <w:color w:val="000000"/>
              </w:rPr>
            </w:pPr>
            <w:r>
              <w:rPr>
                <w:rFonts w:hint="eastAsia" w:ascii="仿宋" w:hAnsi="仿宋" w:eastAsia="仿宋"/>
                <w:color w:val="000000"/>
                <w:sz w:val="22"/>
              </w:rPr>
              <w:t>等次</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一等奖</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二等奖</w:t>
            </w:r>
          </w:p>
        </w:tc>
        <w:tc>
          <w:tcPr>
            <w:tcW w:w="1619"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三等奖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国家级以上</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660" w:firstLineChars="300"/>
              <w:rPr>
                <w:rFonts w:hint="eastAsia" w:ascii="仿宋" w:hAnsi="仿宋" w:eastAsia="仿宋"/>
                <w:color w:val="000000"/>
              </w:rPr>
            </w:pPr>
            <w:r>
              <w:rPr>
                <w:rFonts w:hint="eastAsia" w:ascii="仿宋" w:hAnsi="仿宋" w:eastAsia="仿宋"/>
                <w:color w:val="000000"/>
                <w:sz w:val="22"/>
              </w:rPr>
              <w:t>（项）</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660" w:firstLineChars="300"/>
              <w:rPr>
                <w:rFonts w:hint="eastAsia" w:ascii="仿宋" w:hAnsi="仿宋" w:eastAsia="仿宋"/>
                <w:color w:val="000000"/>
              </w:rPr>
            </w:pPr>
            <w:r>
              <w:rPr>
                <w:rFonts w:hint="eastAsia" w:ascii="仿宋" w:hAnsi="仿宋" w:eastAsia="仿宋"/>
                <w:color w:val="000000"/>
                <w:sz w:val="22"/>
              </w:rPr>
              <w:t>（项）</w:t>
            </w:r>
          </w:p>
        </w:tc>
        <w:tc>
          <w:tcPr>
            <w:tcW w:w="1619"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 w:hAnsi="仿宋" w:eastAsia="仿宋"/>
                <w:color w:val="000000"/>
              </w:rPr>
            </w:pPr>
            <w:r>
              <w:rPr>
                <w:rFonts w:hint="eastAsia" w:ascii="仿宋" w:hAnsi="仿宋" w:eastAsia="仿宋"/>
                <w:color w:val="000000"/>
                <w:sz w:val="22"/>
              </w:rPr>
              <w:t xml:space="preserve">       （项）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省部级</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rPr>
            </w:pPr>
            <w:r>
              <w:rPr>
                <w:rFonts w:hint="eastAsia" w:ascii="仿宋" w:hAnsi="仿宋" w:eastAsia="仿宋"/>
                <w:color w:val="000000"/>
                <w:sz w:val="22"/>
              </w:rPr>
              <w:t xml:space="preserve">      （项）</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olor w:val="000000"/>
              </w:rPr>
            </w:pPr>
            <w:r>
              <w:rPr>
                <w:rFonts w:hint="eastAsia" w:ascii="仿宋" w:hAnsi="仿宋" w:eastAsia="仿宋"/>
                <w:color w:val="000000"/>
                <w:sz w:val="22"/>
              </w:rPr>
              <w:t xml:space="preserve">       （项）</w:t>
            </w:r>
          </w:p>
        </w:tc>
        <w:tc>
          <w:tcPr>
            <w:tcW w:w="1619" w:type="dxa"/>
            <w:tcBorders>
              <w:top w:val="single" w:color="auto" w:sz="4" w:space="0"/>
              <w:left w:val="single" w:color="auto" w:sz="4" w:space="0"/>
              <w:bottom w:val="single" w:color="auto" w:sz="4" w:space="0"/>
              <w:right w:val="single" w:color="auto" w:sz="8" w:space="0"/>
            </w:tcBorders>
            <w:vAlign w:val="center"/>
          </w:tcPr>
          <w:p>
            <w:pPr>
              <w:adjustRightInd w:val="0"/>
              <w:snapToGrid w:val="0"/>
              <w:ind w:firstLine="660" w:firstLineChars="300"/>
              <w:rPr>
                <w:rFonts w:hint="eastAsia" w:ascii="仿宋" w:hAnsi="仿宋" w:eastAsia="仿宋"/>
                <w:color w:val="000000"/>
              </w:rPr>
            </w:pPr>
            <w:r>
              <w:rPr>
                <w:rFonts w:hint="eastAsia" w:ascii="仿宋" w:hAnsi="仿宋" w:eastAsia="仿宋"/>
                <w:color w:val="000000"/>
                <w:sz w:val="22"/>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人才能力</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中级职称</w:t>
            </w:r>
          </w:p>
        </w:tc>
        <w:tc>
          <w:tcPr>
            <w:tcW w:w="15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（人）</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高级职称</w:t>
            </w:r>
          </w:p>
        </w:tc>
        <w:tc>
          <w:tcPr>
            <w:tcW w:w="1619" w:type="dxa"/>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58" w:type="dxa"/>
            <w:vMerge w:val="restart"/>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jc w:val="center"/>
              <w:rPr>
                <w:rFonts w:hint="eastAsia" w:ascii="仿宋" w:hAnsi="仿宋" w:eastAsia="仿宋"/>
                <w:b/>
                <w:bCs/>
                <w:color w:val="000000"/>
                <w:sz w:val="22"/>
              </w:rPr>
            </w:pPr>
            <w:r>
              <w:rPr>
                <w:rFonts w:hint="eastAsia" w:ascii="仿宋" w:hAnsi="仿宋" w:eastAsia="仿宋"/>
                <w:b/>
                <w:bCs/>
                <w:color w:val="000000"/>
                <w:sz w:val="22"/>
              </w:rPr>
              <w:t>创新成果转化成效</w:t>
            </w:r>
          </w:p>
          <w:p>
            <w:pPr>
              <w:adjustRightInd w:val="0"/>
              <w:snapToGrid w:val="0"/>
              <w:jc w:val="center"/>
              <w:rPr>
                <w:rFonts w:hint="eastAsia" w:ascii="仿宋" w:hAnsi="仿宋" w:eastAsia="仿宋"/>
                <w:b/>
                <w:bCs/>
                <w:color w:val="000000"/>
              </w:rPr>
            </w:pPr>
            <w:r>
              <w:rPr>
                <w:rFonts w:hint="eastAsia" w:ascii="仿宋" w:hAnsi="仿宋" w:eastAsia="仿宋"/>
                <w:b/>
                <w:bCs/>
                <w:color w:val="000000"/>
                <w:sz w:val="22"/>
              </w:rPr>
              <w:t>（2019、2020、2021年度）</w:t>
            </w: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矿山生态修复设备制造</w:t>
            </w:r>
          </w:p>
        </w:tc>
        <w:tc>
          <w:tcPr>
            <w:tcW w:w="323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矿山生态修复工程施工</w:t>
            </w:r>
          </w:p>
        </w:tc>
        <w:tc>
          <w:tcPr>
            <w:tcW w:w="323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矿山生态修复服务</w:t>
            </w:r>
          </w:p>
        </w:tc>
        <w:tc>
          <w:tcPr>
            <w:tcW w:w="323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矿山生态修复产品生产</w:t>
            </w:r>
          </w:p>
        </w:tc>
        <w:tc>
          <w:tcPr>
            <w:tcW w:w="323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9"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b/>
                <w:bCs/>
                <w:color w:val="000000"/>
              </w:rPr>
            </w:pPr>
          </w:p>
        </w:tc>
        <w:tc>
          <w:tcPr>
            <w:tcW w:w="30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rPr>
              <w:t>其他</w:t>
            </w:r>
          </w:p>
        </w:tc>
        <w:tc>
          <w:tcPr>
            <w:tcW w:w="3236"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仿宋" w:hAnsi="仿宋" w:eastAsia="仿宋"/>
                <w:color w:val="000000"/>
              </w:rPr>
            </w:pPr>
            <w:r>
              <w:rPr>
                <w:rFonts w:hint="eastAsia" w:ascii="仿宋" w:hAnsi="仿宋" w:eastAsia="仿宋"/>
                <w:color w:val="000000"/>
                <w:sz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spacing w:line="400" w:lineRule="exact"/>
              <w:jc w:val="center"/>
              <w:rPr>
                <w:rFonts w:hint="eastAsia" w:ascii="仿宋" w:hAnsi="仿宋" w:eastAsia="仿宋"/>
                <w:b/>
                <w:bCs/>
              </w:rPr>
            </w:pPr>
            <w:r>
              <w:rPr>
                <w:rFonts w:hint="eastAsia" w:ascii="仿宋" w:hAnsi="仿宋" w:eastAsia="仿宋"/>
                <w:b/>
                <w:bCs/>
                <w:sz w:val="22"/>
              </w:rPr>
              <w:t>自主研发情况</w:t>
            </w:r>
          </w:p>
        </w:tc>
        <w:tc>
          <w:tcPr>
            <w:tcW w:w="6241" w:type="dxa"/>
            <w:gridSpan w:val="6"/>
            <w:tcBorders>
              <w:top w:val="single" w:color="auto" w:sz="4" w:space="0"/>
              <w:left w:val="single" w:color="auto" w:sz="4" w:space="0"/>
              <w:bottom w:val="single" w:color="auto" w:sz="4" w:space="0"/>
              <w:right w:val="single" w:color="auto" w:sz="8" w:space="0"/>
            </w:tcBorders>
            <w:shd w:val="clear" w:color="auto" w:fill="FFFFFF"/>
            <w:vAlign w:val="center"/>
          </w:tcPr>
          <w:p>
            <w:pPr>
              <w:ind w:firstLine="440" w:firstLineChars="200"/>
              <w:rPr>
                <w:rFonts w:hint="eastAsia" w:ascii="仿宋" w:hAnsi="仿宋" w:eastAsia="仿宋"/>
                <w:sz w:val="22"/>
              </w:rPr>
            </w:pPr>
            <w:r>
              <w:rPr>
                <w:rFonts w:hint="eastAsia" w:ascii="仿宋" w:hAnsi="仿宋" w:eastAsia="仿宋"/>
                <w:sz w:val="22"/>
              </w:rPr>
              <w:t>（包括科研队伍、研发投入、产学研合作、自主科研实验室、主导产品自主知识产权、产品认证、承担国家及省市和行业科研任务情况。）</w:t>
            </w:r>
          </w:p>
          <w:p>
            <w:pPr>
              <w:ind w:firstLine="440" w:firstLineChars="200"/>
              <w:rPr>
                <w:rFonts w:hint="eastAsia" w:ascii="仿宋" w:hAnsi="仿宋" w:eastAsia="仿宋"/>
                <w:sz w:val="22"/>
              </w:rPr>
            </w:pPr>
          </w:p>
          <w:p>
            <w:pPr>
              <w:ind w:firstLine="440" w:firstLineChars="200"/>
              <w:rPr>
                <w:rFonts w:hint="eastAsia" w:ascii="仿宋" w:hAnsi="仿宋" w:eastAsia="仿宋"/>
                <w:sz w:val="22"/>
              </w:rPr>
            </w:pPr>
          </w:p>
          <w:p>
            <w:pPr>
              <w:ind w:firstLine="420" w:firstLineChars="200"/>
              <w:rPr>
                <w:rFonts w:hint="eastAsia" w:ascii="仿宋" w:hAnsi="仿宋" w:eastAsia="仿宋"/>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spacing w:line="400" w:lineRule="exact"/>
              <w:jc w:val="center"/>
              <w:rPr>
                <w:rFonts w:hint="eastAsia" w:ascii="仿宋" w:hAnsi="仿宋" w:eastAsia="仿宋"/>
                <w:b/>
                <w:bCs/>
              </w:rPr>
            </w:pPr>
            <w:r>
              <w:rPr>
                <w:rFonts w:hint="eastAsia" w:ascii="仿宋" w:hAnsi="仿宋" w:eastAsia="仿宋"/>
                <w:b/>
                <w:bCs/>
              </w:rPr>
              <w:t>设备、技术、产品应用情况</w:t>
            </w:r>
          </w:p>
        </w:tc>
        <w:tc>
          <w:tcPr>
            <w:tcW w:w="6241" w:type="dxa"/>
            <w:gridSpan w:val="6"/>
            <w:tcBorders>
              <w:top w:val="single" w:color="auto" w:sz="4" w:space="0"/>
              <w:left w:val="single" w:color="auto" w:sz="4" w:space="0"/>
              <w:bottom w:val="single" w:color="auto" w:sz="4" w:space="0"/>
              <w:right w:val="single" w:color="auto" w:sz="8" w:space="0"/>
            </w:tcBorders>
            <w:shd w:val="clear" w:color="auto" w:fill="FFFFFF"/>
            <w:vAlign w:val="center"/>
          </w:tcPr>
          <w:p>
            <w:pPr>
              <w:adjustRightInd w:val="0"/>
              <w:snapToGrid w:val="0"/>
              <w:spacing w:line="400" w:lineRule="exact"/>
              <w:rPr>
                <w:rFonts w:hint="eastAsia" w:ascii="仿宋" w:hAnsi="仿宋" w:eastAsia="仿宋"/>
                <w:sz w:val="22"/>
              </w:rPr>
            </w:pPr>
            <w:r>
              <w:rPr>
                <w:rFonts w:hint="eastAsia" w:ascii="仿宋" w:hAnsi="仿宋" w:eastAsia="仿宋"/>
                <w:sz w:val="22"/>
              </w:rPr>
              <w:t>（包括新设备、新产品的生产能力，应用新技术的示范工程等。）</w:t>
            </w: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spacing w:line="400" w:lineRule="exact"/>
              <w:jc w:val="center"/>
              <w:rPr>
                <w:rFonts w:hint="eastAsia" w:ascii="仿宋" w:hAnsi="仿宋" w:eastAsia="仿宋"/>
                <w:b/>
                <w:bCs/>
              </w:rPr>
            </w:pPr>
            <w:r>
              <w:rPr>
                <w:rFonts w:hint="eastAsia" w:ascii="仿宋" w:hAnsi="仿宋" w:eastAsia="仿宋"/>
                <w:b/>
                <w:bCs/>
                <w:sz w:val="22"/>
              </w:rPr>
              <w:t>品牌建设</w:t>
            </w:r>
          </w:p>
        </w:tc>
        <w:tc>
          <w:tcPr>
            <w:tcW w:w="6241" w:type="dxa"/>
            <w:gridSpan w:val="6"/>
            <w:tcBorders>
              <w:top w:val="single" w:color="auto" w:sz="4" w:space="0"/>
              <w:left w:val="single" w:color="auto" w:sz="4" w:space="0"/>
              <w:bottom w:val="single" w:color="auto" w:sz="4" w:space="0"/>
              <w:right w:val="single" w:color="auto" w:sz="8" w:space="0"/>
            </w:tcBorders>
            <w:shd w:val="clear" w:color="auto" w:fill="FFFFFF"/>
            <w:vAlign w:val="center"/>
          </w:tcPr>
          <w:p>
            <w:pPr>
              <w:adjustRightInd w:val="0"/>
              <w:snapToGrid w:val="0"/>
              <w:spacing w:line="400" w:lineRule="exact"/>
              <w:rPr>
                <w:rFonts w:hint="eastAsia" w:ascii="仿宋" w:hAnsi="仿宋" w:eastAsia="仿宋"/>
                <w:sz w:val="22"/>
              </w:rPr>
            </w:pPr>
            <w:r>
              <w:rPr>
                <w:rFonts w:hint="eastAsia" w:ascii="仿宋" w:hAnsi="仿宋" w:eastAsia="仿宋"/>
                <w:sz w:val="22"/>
              </w:rPr>
              <w:t>（包括单位核心技术、自有创新品牌、国家发明专利等。）</w:t>
            </w: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spacing w:line="400" w:lineRule="exact"/>
              <w:jc w:val="center"/>
              <w:rPr>
                <w:rFonts w:hint="eastAsia" w:ascii="仿宋" w:hAnsi="仿宋" w:eastAsia="仿宋"/>
                <w:b/>
                <w:bCs/>
                <w:sz w:val="22"/>
              </w:rPr>
            </w:pPr>
            <w:r>
              <w:rPr>
                <w:rFonts w:hint="eastAsia" w:ascii="仿宋" w:hAnsi="仿宋" w:eastAsia="仿宋"/>
                <w:b/>
                <w:bCs/>
                <w:sz w:val="22"/>
              </w:rPr>
              <w:t>单位有无违法违纪行为</w:t>
            </w:r>
          </w:p>
        </w:tc>
        <w:tc>
          <w:tcPr>
            <w:tcW w:w="6241" w:type="dxa"/>
            <w:gridSpan w:val="6"/>
            <w:tcBorders>
              <w:top w:val="single" w:color="auto" w:sz="4" w:space="0"/>
              <w:left w:val="single" w:color="auto" w:sz="4" w:space="0"/>
              <w:bottom w:val="single" w:color="auto" w:sz="4" w:space="0"/>
              <w:right w:val="single" w:color="auto" w:sz="8" w:space="0"/>
            </w:tcBorders>
            <w:shd w:val="clear" w:color="auto" w:fill="FFFFFF"/>
            <w:vAlign w:val="center"/>
          </w:tcPr>
          <w:p>
            <w:pPr>
              <w:adjustRightInd w:val="0"/>
              <w:snapToGrid w:val="0"/>
              <w:spacing w:line="400" w:lineRule="exact"/>
              <w:rPr>
                <w:rFonts w:hint="eastAsia" w:ascii="仿宋" w:hAnsi="仿宋" w:eastAsia="仿宋"/>
                <w:sz w:val="22"/>
              </w:rPr>
            </w:pPr>
            <w:r>
              <w:rPr>
                <w:rFonts w:hint="eastAsia" w:ascii="仿宋" w:hAnsi="仿宋" w:eastAsia="仿宋"/>
                <w:sz w:val="22"/>
              </w:rPr>
              <w:t>（是否受过行政部门处罚。）</w:t>
            </w:r>
          </w:p>
          <w:p>
            <w:pPr>
              <w:adjustRightInd w:val="0"/>
              <w:snapToGrid w:val="0"/>
              <w:spacing w:line="400" w:lineRule="exact"/>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spacing w:line="400" w:lineRule="exact"/>
              <w:jc w:val="center"/>
              <w:rPr>
                <w:rFonts w:hint="eastAsia" w:ascii="仿宋" w:hAnsi="仿宋" w:eastAsia="仿宋"/>
                <w:b/>
                <w:bCs/>
              </w:rPr>
            </w:pPr>
            <w:r>
              <w:rPr>
                <w:rFonts w:hint="eastAsia" w:ascii="仿宋" w:hAnsi="仿宋" w:eastAsia="仿宋"/>
                <w:b/>
                <w:bCs/>
                <w:sz w:val="22"/>
              </w:rPr>
              <w:t>本年度参加协会的各项活动</w:t>
            </w:r>
          </w:p>
        </w:tc>
        <w:tc>
          <w:tcPr>
            <w:tcW w:w="6241" w:type="dxa"/>
            <w:gridSpan w:val="6"/>
            <w:tcBorders>
              <w:top w:val="single" w:color="auto" w:sz="4" w:space="0"/>
              <w:left w:val="single" w:color="auto" w:sz="4" w:space="0"/>
              <w:bottom w:val="single" w:color="auto" w:sz="4" w:space="0"/>
              <w:right w:val="single" w:color="auto" w:sz="8" w:space="0"/>
            </w:tcBorders>
            <w:shd w:val="clear" w:color="auto" w:fill="FFFFFF"/>
            <w:vAlign w:val="center"/>
          </w:tcPr>
          <w:p>
            <w:pPr>
              <w:adjustRightInd w:val="0"/>
              <w:snapToGrid w:val="0"/>
              <w:spacing w:line="400" w:lineRule="exact"/>
              <w:rPr>
                <w:rFonts w:hint="eastAsia" w:ascii="仿宋" w:hAnsi="仿宋" w:eastAsia="仿宋"/>
                <w:sz w:val="22"/>
              </w:rPr>
            </w:pPr>
            <w:r>
              <w:rPr>
                <w:rFonts w:hint="eastAsia" w:ascii="仿宋" w:hAnsi="仿宋" w:eastAsia="仿宋"/>
                <w:sz w:val="22"/>
              </w:rPr>
              <w:t>（会议、培训、技术推广等。）</w:t>
            </w: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658" w:type="dxa"/>
            <w:tcBorders>
              <w:top w:val="single" w:color="auto" w:sz="4" w:space="0"/>
              <w:left w:val="single" w:color="auto" w:sz="8" w:space="0"/>
              <w:bottom w:val="single" w:color="auto" w:sz="4" w:space="0"/>
              <w:right w:val="single" w:color="auto" w:sz="4" w:space="0"/>
            </w:tcBorders>
            <w:shd w:val="clear" w:color="auto" w:fill="FFFFFF"/>
            <w:vAlign w:val="center"/>
          </w:tcPr>
          <w:p>
            <w:pPr>
              <w:adjustRightInd w:val="0"/>
              <w:snapToGrid w:val="0"/>
              <w:spacing w:line="400" w:lineRule="exact"/>
              <w:jc w:val="center"/>
              <w:rPr>
                <w:rFonts w:hint="eastAsia" w:ascii="仿宋" w:hAnsi="仿宋" w:eastAsia="仿宋"/>
                <w:b/>
                <w:bCs/>
              </w:rPr>
            </w:pPr>
            <w:r>
              <w:rPr>
                <w:rFonts w:hint="eastAsia" w:ascii="仿宋" w:hAnsi="仿宋" w:eastAsia="仿宋"/>
                <w:b/>
                <w:bCs/>
                <w:sz w:val="22"/>
              </w:rPr>
              <w:t>单位简介</w:t>
            </w:r>
          </w:p>
        </w:tc>
        <w:tc>
          <w:tcPr>
            <w:tcW w:w="6241" w:type="dxa"/>
            <w:gridSpan w:val="6"/>
            <w:tcBorders>
              <w:top w:val="single" w:color="auto" w:sz="4" w:space="0"/>
              <w:left w:val="single" w:color="auto" w:sz="4" w:space="0"/>
              <w:bottom w:val="single" w:color="auto" w:sz="4" w:space="0"/>
              <w:right w:val="single" w:color="auto" w:sz="8" w:space="0"/>
            </w:tcBorders>
            <w:shd w:val="clear" w:color="auto" w:fill="FFFFFF"/>
            <w:vAlign w:val="center"/>
          </w:tcPr>
          <w:p>
            <w:pPr>
              <w:adjustRightInd w:val="0"/>
              <w:snapToGrid w:val="0"/>
              <w:spacing w:line="400" w:lineRule="exact"/>
              <w:rPr>
                <w:rFonts w:hint="eastAsia" w:ascii="仿宋" w:hAnsi="仿宋" w:eastAsia="仿宋"/>
                <w:sz w:val="22"/>
              </w:rPr>
            </w:pPr>
            <w:r>
              <w:rPr>
                <w:rFonts w:hint="eastAsia" w:ascii="仿宋" w:hAnsi="仿宋" w:eastAsia="仿宋"/>
                <w:sz w:val="22"/>
              </w:rPr>
              <w:t>（内容包括基本情况、在行业中的地位、技术创新、经济效益、参加协会活动等。约500字）</w:t>
            </w: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p>
            <w:pPr>
              <w:adjustRightInd w:val="0"/>
              <w:snapToGrid w:val="0"/>
              <w:spacing w:line="400" w:lineRule="exact"/>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8899" w:type="dxa"/>
            <w:gridSpan w:val="7"/>
            <w:tcBorders>
              <w:top w:val="single" w:color="auto" w:sz="4" w:space="0"/>
              <w:left w:val="single" w:color="auto" w:sz="8" w:space="0"/>
              <w:bottom w:val="single" w:color="auto" w:sz="8" w:space="0"/>
              <w:right w:val="single" w:color="auto" w:sz="8" w:space="0"/>
            </w:tcBorders>
            <w:shd w:val="clear" w:color="auto" w:fill="FFFFFF"/>
            <w:vAlign w:val="center"/>
          </w:tcPr>
          <w:p>
            <w:pPr>
              <w:spacing w:before="156" w:beforeLines="50" w:after="156" w:afterLines="50"/>
              <w:rPr>
                <w:rFonts w:hint="eastAsia" w:ascii="仿宋" w:hAnsi="仿宋" w:eastAsia="仿宋"/>
              </w:rPr>
            </w:pPr>
          </w:p>
          <w:p>
            <w:pPr>
              <w:spacing w:before="156" w:beforeLines="50" w:after="156" w:afterLines="50"/>
              <w:rPr>
                <w:rFonts w:hint="eastAsia" w:ascii="仿宋" w:hAnsi="仿宋" w:eastAsia="仿宋"/>
              </w:rPr>
            </w:pPr>
            <w:r>
              <w:rPr>
                <w:rFonts w:hint="eastAsia" w:ascii="仿宋" w:hAnsi="仿宋" w:eastAsia="仿宋"/>
                <w:sz w:val="22"/>
              </w:rPr>
              <w:t>申报单位：</w:t>
            </w:r>
          </w:p>
          <w:p>
            <w:pPr>
              <w:spacing w:before="156" w:beforeLines="50" w:after="156" w:afterLines="50"/>
              <w:rPr>
                <w:rFonts w:hint="eastAsia" w:ascii="仿宋" w:hAnsi="仿宋" w:eastAsia="仿宋"/>
              </w:rPr>
            </w:pPr>
          </w:p>
          <w:p>
            <w:pPr>
              <w:spacing w:before="156" w:beforeLines="50" w:after="156" w:afterLines="50"/>
              <w:jc w:val="center"/>
              <w:rPr>
                <w:rFonts w:hint="eastAsia" w:ascii="仿宋" w:hAnsi="仿宋" w:eastAsia="仿宋"/>
              </w:rPr>
            </w:pPr>
            <w:r>
              <w:rPr>
                <w:rFonts w:hint="eastAsia" w:ascii="仿宋" w:hAnsi="仿宋" w:eastAsia="仿宋"/>
                <w:sz w:val="22"/>
              </w:rPr>
              <w:t xml:space="preserve">                             负责人签字：</w:t>
            </w:r>
          </w:p>
          <w:p>
            <w:pPr>
              <w:adjustRightInd w:val="0"/>
              <w:snapToGrid w:val="0"/>
              <w:spacing w:line="400" w:lineRule="exact"/>
              <w:rPr>
                <w:rFonts w:hint="eastAsia" w:ascii="仿宋" w:hAnsi="仿宋" w:eastAsia="仿宋"/>
              </w:rPr>
            </w:pPr>
            <w:r>
              <w:rPr>
                <w:rFonts w:hint="eastAsia" w:ascii="仿宋" w:hAnsi="仿宋" w:eastAsia="仿宋"/>
                <w:sz w:val="22"/>
              </w:rPr>
              <w:t xml:space="preserve">                                                 单位盖章：   年   月   日</w:t>
            </w:r>
          </w:p>
          <w:p>
            <w:pPr>
              <w:adjustRightInd w:val="0"/>
              <w:snapToGrid w:val="0"/>
              <w:spacing w:line="400" w:lineRule="exact"/>
              <w:rPr>
                <w:rFonts w:hint="eastAsia" w:ascii="仿宋" w:hAnsi="仿宋" w:eastAsia="仿宋"/>
              </w:rPr>
            </w:pPr>
          </w:p>
        </w:tc>
      </w:tr>
      <w:bookmarkEnd w:id="1"/>
    </w:tbl>
    <w:p>
      <w:pPr>
        <w:pStyle w:val="3"/>
        <w:spacing w:line="400" w:lineRule="exact"/>
        <w:jc w:val="center"/>
        <w:rPr>
          <w:rFonts w:hint="eastAsia" w:ascii="仿宋" w:hAnsi="仿宋" w:eastAsia="仿宋" w:cs="仿宋"/>
          <w:color w:val="auto"/>
        </w:rPr>
      </w:pPr>
      <w:r>
        <w:rPr>
          <w:rFonts w:hint="eastAsia" w:ascii="仿宋" w:hAnsi="仿宋" w:eastAsia="仿宋" w:cs="宋体"/>
          <w:szCs w:val="21"/>
        </w:rPr>
        <w:t>说明：具体内容及复印件附后，一式两份。电子版发至：</w:t>
      </w:r>
      <w:r>
        <w:rPr>
          <w:rFonts w:hint="eastAsia" w:ascii="仿宋" w:hAnsi="仿宋" w:eastAsia="仿宋" w:cs="仿宋"/>
          <w:color w:val="auto"/>
          <w:szCs w:val="21"/>
        </w:rPr>
        <w:t>hnhbcy @126.com</w:t>
      </w:r>
    </w:p>
    <w:p>
      <w:pPr>
        <w:widowControl/>
        <w:spacing w:line="249" w:lineRule="atLeast"/>
        <w:rPr>
          <w:rFonts w:ascii="仿宋" w:hAnsi="仿宋" w:eastAsia="仿宋"/>
          <w:b/>
          <w:sz w:val="30"/>
          <w:szCs w:val="30"/>
        </w:rPr>
      </w:pPr>
      <w:r>
        <w:rPr>
          <w:rFonts w:hint="eastAsia" w:ascii="仿宋" w:hAnsi="仿宋" w:eastAsia="仿宋"/>
          <w:b/>
          <w:sz w:val="30"/>
          <w:szCs w:val="30"/>
        </w:rPr>
        <w:t>附件2.2：</w:t>
      </w:r>
    </w:p>
    <w:p>
      <w:pPr>
        <w:widowControl/>
        <w:spacing w:line="249" w:lineRule="atLeast"/>
        <w:jc w:val="center"/>
        <w:rPr>
          <w:rFonts w:hint="eastAsia" w:ascii="宋体" w:hAnsi="宋体"/>
          <w:b/>
          <w:bCs/>
          <w:sz w:val="28"/>
          <w:szCs w:val="28"/>
        </w:rPr>
      </w:pPr>
      <w:r>
        <w:rPr>
          <w:rFonts w:hint="eastAsia" w:ascii="仿宋" w:hAnsi="仿宋" w:eastAsia="仿宋"/>
          <w:b/>
          <w:sz w:val="30"/>
          <w:szCs w:val="30"/>
        </w:rPr>
        <w:t>“2022年河南省</w:t>
      </w:r>
      <w:r>
        <w:rPr>
          <w:rFonts w:hint="eastAsia" w:ascii="仿宋" w:hAnsi="仿宋" w:eastAsia="仿宋"/>
          <w:b/>
          <w:bCs/>
          <w:kern w:val="36"/>
          <w:sz w:val="30"/>
          <w:szCs w:val="30"/>
        </w:rPr>
        <w:t>矿山生态修复示范工程</w:t>
      </w:r>
      <w:r>
        <w:rPr>
          <w:rFonts w:hint="eastAsia" w:ascii="仿宋" w:hAnsi="仿宋" w:eastAsia="仿宋"/>
          <w:b/>
          <w:sz w:val="30"/>
          <w:szCs w:val="30"/>
        </w:rPr>
        <w:t>”申报表</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79"/>
        <w:gridCol w:w="7"/>
        <w:gridCol w:w="218"/>
        <w:gridCol w:w="1694"/>
        <w:gridCol w:w="28"/>
        <w:gridCol w:w="265"/>
        <w:gridCol w:w="686"/>
        <w:gridCol w:w="28"/>
        <w:gridCol w:w="1161"/>
        <w:gridCol w:w="329"/>
        <w:gridCol w:w="42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工程名称</w:t>
            </w:r>
          </w:p>
        </w:tc>
        <w:tc>
          <w:tcPr>
            <w:tcW w:w="7599"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申报单位情况</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单位名称</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邮编</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单位地址</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电话</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设计或施工资质</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97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联系人</w:t>
            </w:r>
          </w:p>
        </w:tc>
        <w:tc>
          <w:tcPr>
            <w:tcW w:w="11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传真</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协作单位情况（1）</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单位名称</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邮编</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单位地址</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电话</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设计或施工资质</w:t>
            </w:r>
          </w:p>
        </w:tc>
        <w:tc>
          <w:tcPr>
            <w:tcW w:w="169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c>
          <w:tcPr>
            <w:tcW w:w="100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联系人</w:t>
            </w:r>
          </w:p>
        </w:tc>
        <w:tc>
          <w:tcPr>
            <w:tcW w:w="11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传真</w:t>
            </w:r>
          </w:p>
        </w:tc>
        <w:tc>
          <w:tcPr>
            <w:tcW w:w="17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协作单位情况（2）</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单位名称</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邮编</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单位地址</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电话</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设计或施工资质</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联系人</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传真</w:t>
            </w:r>
          </w:p>
        </w:tc>
        <w:tc>
          <w:tcPr>
            <w:tcW w:w="17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项目业主单位情况</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单位名称</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邮编</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单位地址</w:t>
            </w:r>
          </w:p>
        </w:tc>
        <w:tc>
          <w:tcPr>
            <w:tcW w:w="386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电话</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Times New Roman"/>
                <w:sz w:val="24"/>
                <w:szCs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负责人</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c>
          <w:tcPr>
            <w:tcW w:w="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联系人</w:t>
            </w:r>
          </w:p>
        </w:tc>
        <w:tc>
          <w:tcPr>
            <w:tcW w:w="11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r>
              <w:rPr>
                <w:rFonts w:hint="eastAsia" w:ascii="宋体" w:hAnsi="宋体"/>
                <w:sz w:val="24"/>
                <w:szCs w:val="24"/>
              </w:rPr>
              <w:t>传真</w:t>
            </w:r>
          </w:p>
        </w:tc>
        <w:tc>
          <w:tcPr>
            <w:tcW w:w="17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817"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项目规模</w:t>
            </w:r>
          </w:p>
        </w:tc>
        <w:tc>
          <w:tcPr>
            <w:tcW w:w="2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2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项目总投资（万元）</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执行标准</w:t>
            </w:r>
          </w:p>
        </w:tc>
        <w:tc>
          <w:tcPr>
            <w:tcW w:w="2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2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施工面积（m</w:t>
            </w:r>
            <w:r>
              <w:rPr>
                <w:rFonts w:hint="eastAsia" w:ascii="宋体" w:hAnsi="宋体"/>
                <w:sz w:val="24"/>
                <w:szCs w:val="24"/>
                <w:vertAlign w:val="superscript"/>
              </w:rPr>
              <w:t>2</w:t>
            </w:r>
            <w:r>
              <w:rPr>
                <w:rFonts w:hint="eastAsia" w:ascii="宋体" w:hAnsi="宋体"/>
                <w:sz w:val="24"/>
                <w:szCs w:val="24"/>
              </w:rPr>
              <w:t>）</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项目竣工时间</w:t>
            </w:r>
          </w:p>
        </w:tc>
        <w:tc>
          <w:tcPr>
            <w:tcW w:w="2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c>
          <w:tcPr>
            <w:tcW w:w="2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项目验收时间</w:t>
            </w:r>
          </w:p>
        </w:tc>
        <w:tc>
          <w:tcPr>
            <w:tcW w:w="220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szCs w:val="24"/>
              </w:rPr>
            </w:pPr>
            <w:r>
              <w:rPr>
                <w:rFonts w:hint="eastAsia" w:ascii="宋体" w:hAnsi="Times New Roman" w:cs="Times New Roman"/>
                <w:sz w:val="24"/>
                <w:szCs w:val="24"/>
              </w:rPr>
              <w:t>项目概况</w:t>
            </w:r>
          </w:p>
        </w:tc>
        <w:tc>
          <w:tcPr>
            <w:tcW w:w="661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Times New Roman" w:cs="Times New Roman"/>
                <w:sz w:val="24"/>
                <w:szCs w:val="24"/>
              </w:rPr>
            </w:pPr>
            <w:r>
              <w:rPr>
                <w:rFonts w:hint="eastAsia" w:ascii="宋体" w:hAnsi="Times New Roman" w:cs="Times New Roman"/>
                <w:sz w:val="24"/>
                <w:szCs w:val="24"/>
              </w:rPr>
              <w:t>（包括项目环境、特点以及施工技术难点等）</w:t>
            </w: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trPr>
        <w:tc>
          <w:tcPr>
            <w:tcW w:w="2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szCs w:val="24"/>
              </w:rPr>
            </w:pPr>
            <w:r>
              <w:rPr>
                <w:rFonts w:hint="eastAsia" w:ascii="宋体" w:hAnsi="宋体"/>
                <w:sz w:val="24"/>
                <w:szCs w:val="24"/>
              </w:rPr>
              <w:t>施工技术及工艺</w:t>
            </w:r>
          </w:p>
        </w:tc>
        <w:tc>
          <w:tcPr>
            <w:tcW w:w="661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Times New Roman" w:cs="Times New Roman"/>
                <w:sz w:val="24"/>
                <w:szCs w:val="24"/>
              </w:rPr>
            </w:pPr>
            <w:r>
              <w:rPr>
                <w:rFonts w:hint="eastAsia" w:ascii="宋体" w:hAnsi="Times New Roman" w:cs="Times New Roman"/>
                <w:sz w:val="24"/>
                <w:szCs w:val="24"/>
              </w:rPr>
              <w:t>（包括采用的新产品、新材料、新工艺、新技术等）</w:t>
            </w:r>
          </w:p>
          <w:p>
            <w:pPr>
              <w:spacing w:line="400" w:lineRule="exact"/>
              <w:jc w:val="left"/>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rPr>
                <w:rFonts w:hint="eastAsia" w:ascii="宋体" w:hAnsi="Times New Roman" w:cs="Times New Roman"/>
                <w:sz w:val="24"/>
                <w:szCs w:val="24"/>
              </w:rPr>
            </w:pPr>
          </w:p>
          <w:p>
            <w:pPr>
              <w:spacing w:line="400" w:lineRule="exact"/>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2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设计特点</w:t>
            </w:r>
          </w:p>
        </w:tc>
        <w:tc>
          <w:tcPr>
            <w:tcW w:w="6613" w:type="dxa"/>
            <w:gridSpan w:val="10"/>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trPr>
        <w:tc>
          <w:tcPr>
            <w:tcW w:w="21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获奖情况</w:t>
            </w:r>
          </w:p>
        </w:tc>
        <w:tc>
          <w:tcPr>
            <w:tcW w:w="6620"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p>
            <w:pPr>
              <w:spacing w:line="400" w:lineRule="exact"/>
              <w:jc w:val="center"/>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21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Times New Roman" w:cs="Times New Roman"/>
                <w:sz w:val="24"/>
                <w:szCs w:val="24"/>
              </w:rPr>
            </w:pPr>
            <w:r>
              <w:rPr>
                <w:rFonts w:hint="eastAsia" w:ascii="宋体" w:hAnsi="宋体"/>
                <w:sz w:val="24"/>
                <w:szCs w:val="24"/>
              </w:rPr>
              <w:t>主要项目负责人</w:t>
            </w:r>
          </w:p>
          <w:p>
            <w:pPr>
              <w:spacing w:line="400" w:lineRule="exact"/>
              <w:jc w:val="center"/>
              <w:rPr>
                <w:rFonts w:hint="eastAsia" w:ascii="宋体" w:hAnsi="Times New Roman" w:cs="Times New Roman"/>
                <w:sz w:val="24"/>
                <w:szCs w:val="24"/>
              </w:rPr>
            </w:pPr>
            <w:r>
              <w:rPr>
                <w:rFonts w:hint="eastAsia" w:ascii="宋体" w:hAnsi="宋体"/>
                <w:sz w:val="24"/>
                <w:szCs w:val="24"/>
              </w:rPr>
              <w:t>（不超过4人）</w:t>
            </w:r>
          </w:p>
        </w:tc>
        <w:tc>
          <w:tcPr>
            <w:tcW w:w="6620"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8817"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sz w:val="24"/>
                <w:szCs w:val="24"/>
              </w:rPr>
            </w:pPr>
            <w:r>
              <w:rPr>
                <w:rFonts w:hint="eastAsia" w:ascii="宋体" w:hAnsi="宋体"/>
                <w:sz w:val="24"/>
                <w:szCs w:val="24"/>
              </w:rPr>
              <w:t>申报单位：</w:t>
            </w:r>
          </w:p>
          <w:p>
            <w:pPr>
              <w:spacing w:line="400" w:lineRule="exact"/>
              <w:jc w:val="left"/>
              <w:rPr>
                <w:rFonts w:hint="eastAsia" w:ascii="宋体" w:hAnsi="宋体"/>
                <w:sz w:val="24"/>
                <w:szCs w:val="24"/>
              </w:rPr>
            </w:pPr>
          </w:p>
          <w:p>
            <w:pPr>
              <w:spacing w:line="400" w:lineRule="exact"/>
              <w:jc w:val="left"/>
              <w:rPr>
                <w:rFonts w:hint="eastAsia" w:ascii="宋体" w:hAnsi="宋体"/>
                <w:sz w:val="24"/>
                <w:szCs w:val="24"/>
              </w:rPr>
            </w:pPr>
            <w:r>
              <w:rPr>
                <w:rFonts w:hint="eastAsia" w:ascii="宋体" w:hAnsi="宋体"/>
                <w:sz w:val="24"/>
                <w:szCs w:val="24"/>
              </w:rPr>
              <w:t xml:space="preserve">                            </w:t>
            </w:r>
          </w:p>
          <w:p>
            <w:pPr>
              <w:spacing w:line="400" w:lineRule="exact"/>
              <w:ind w:firstLine="5280" w:firstLineChars="2200"/>
              <w:jc w:val="left"/>
              <w:rPr>
                <w:rFonts w:hint="eastAsia" w:ascii="宋体" w:hAnsi="宋体"/>
                <w:sz w:val="24"/>
                <w:szCs w:val="24"/>
              </w:rPr>
            </w:pPr>
            <w:r>
              <w:rPr>
                <w:rFonts w:hint="eastAsia" w:ascii="宋体" w:hAnsi="宋体"/>
                <w:sz w:val="24"/>
                <w:szCs w:val="24"/>
              </w:rPr>
              <w:t xml:space="preserve"> 负责人签字：</w:t>
            </w:r>
          </w:p>
          <w:p>
            <w:pPr>
              <w:spacing w:line="400" w:lineRule="exact"/>
              <w:jc w:val="left"/>
              <w:rPr>
                <w:rFonts w:hint="eastAsia" w:ascii="宋体" w:hAnsi="宋体"/>
                <w:sz w:val="24"/>
                <w:szCs w:val="24"/>
              </w:rPr>
            </w:pPr>
            <w:r>
              <w:rPr>
                <w:rFonts w:hint="eastAsia" w:ascii="宋体" w:hAnsi="宋体"/>
                <w:sz w:val="24"/>
                <w:szCs w:val="24"/>
              </w:rPr>
              <w:t xml:space="preserve">                                               单位盖章：   年   月   日</w:t>
            </w:r>
          </w:p>
          <w:p>
            <w:pPr>
              <w:spacing w:line="400" w:lineRule="exact"/>
              <w:rPr>
                <w:rFonts w:hint="eastAsia" w:ascii="宋体" w:hAnsi="Times New Roman" w:cs="Times New Roman"/>
                <w:sz w:val="24"/>
                <w:szCs w:val="24"/>
              </w:rPr>
            </w:pPr>
          </w:p>
        </w:tc>
      </w:tr>
    </w:tbl>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073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05976"/>
    <w:rsid w:val="00042724"/>
    <w:rsid w:val="00496DF2"/>
    <w:rsid w:val="006A28C1"/>
    <w:rsid w:val="00795A75"/>
    <w:rsid w:val="009C6F69"/>
    <w:rsid w:val="00C200D3"/>
    <w:rsid w:val="00E11FD6"/>
    <w:rsid w:val="0FF05976"/>
    <w:rsid w:val="13A056E8"/>
    <w:rsid w:val="187E0BDC"/>
    <w:rsid w:val="1C5A163B"/>
    <w:rsid w:val="1D070DC0"/>
    <w:rsid w:val="442758AC"/>
    <w:rsid w:val="46976762"/>
    <w:rsid w:val="4ED86996"/>
    <w:rsid w:val="6A8C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TML Preformatted"/>
    <w:basedOn w:val="1"/>
    <w:link w:val="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Times New Roman" w:cs="仿宋_GB2312"/>
      <w:kern w:val="0"/>
      <w:sz w:val="20"/>
      <w:szCs w:val="20"/>
    </w:rPr>
  </w:style>
  <w:style w:type="paragraph" w:styleId="4">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HTML 预设格式 字符"/>
    <w:basedOn w:val="6"/>
    <w:link w:val="3"/>
    <w:qFormat/>
    <w:uiPriority w:val="0"/>
    <w:rPr>
      <w:rFonts w:ascii="Arial Unicode MS" w:hAnsi="Arial Unicode MS" w:eastAsia="Times New Roman"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717</Words>
  <Characters>4090</Characters>
  <Lines>34</Lines>
  <Paragraphs>9</Paragraphs>
  <TotalTime>1</TotalTime>
  <ScaleCrop>false</ScaleCrop>
  <LinksUpToDate>false</LinksUpToDate>
  <CharactersWithSpaces>4798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2022-02-16T03:09:00Z</dcterms:created>
  <dc:creator>WPS_1611279924</dc:creator>
  <cp:lastModifiedBy>WPS_1611279924</cp:lastModifiedBy>
  <cp:lastPrinted>2022-02-17T02:53:00Z</cp:lastPrinted>
  <dcterms:modified xsi:type="dcterms:W3CDTF">2022-02-17T07:33:01Z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DF93A0335F904DE5940AB715F790B85C</vt:lpwstr>
  </property>
</Properties>
</file>