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84" w:firstLine="7040" w:firstLineChars="2200"/>
        <w:rPr>
          <w:rFonts w:ascii="仿宋_GB2312" w:hAnsi="仿宋_GB2312"/>
          <w:sz w:val="32"/>
          <w:szCs w:val="32"/>
        </w:rPr>
      </w:pPr>
    </w:p>
    <w:p>
      <w:pPr>
        <w:ind w:right="584" w:firstLine="7040" w:firstLineChars="2200"/>
        <w:rPr>
          <w:rFonts w:ascii="Calibri" w:hAnsi="Calibri" w:eastAsia="仿宋_GB2312"/>
          <w:sz w:val="32"/>
          <w:szCs w:val="32"/>
        </w:rPr>
      </w:pPr>
      <w:r>
        <w:rPr>
          <w:rFonts w:ascii="仿宋_GB2312" w:hAnsi="仿宋_GB2312"/>
          <w:sz w:val="32"/>
          <w:szCs w:val="32"/>
        </w:rPr>
        <w:t>编号：</w:t>
      </w:r>
    </w:p>
    <w:p>
      <w:pPr>
        <w:ind w:firstLine="640"/>
        <w:rPr>
          <w:rFonts w:eastAsia="仿宋_GB2312"/>
          <w:sz w:val="32"/>
          <w:szCs w:val="32"/>
        </w:rPr>
      </w:pPr>
      <w:r>
        <w:rPr>
          <w:rFonts w:eastAsia="仿宋_GB2312"/>
          <w:sz w:val="32"/>
          <w:szCs w:val="32"/>
        </w:rPr>
        <w:t xml:space="preserve"> </w:t>
      </w:r>
    </w:p>
    <w:p>
      <w:pPr>
        <w:ind w:right="584" w:firstLine="640"/>
        <w:jc w:val="center"/>
        <w:rPr>
          <w:rFonts w:eastAsia="仿宋_GB2312"/>
          <w:sz w:val="32"/>
          <w:szCs w:val="32"/>
        </w:rPr>
      </w:pPr>
      <w:bookmarkStart w:id="0" w:name="_Hlk55403401"/>
      <w:r>
        <w:rPr>
          <w:rFonts w:ascii="仿宋_GB2312" w:hAnsi="仿宋_GB2312"/>
          <w:sz w:val="32"/>
          <w:szCs w:val="32"/>
        </w:rPr>
        <w:t>河南省环保咨询服务机构能力评定申请表</w:t>
      </w:r>
    </w:p>
    <w:bookmarkEnd w:id="0"/>
    <w:p>
      <w:pPr>
        <w:ind w:firstLine="880"/>
        <w:jc w:val="center"/>
        <w:rPr>
          <w:sz w:val="44"/>
          <w:szCs w:val="44"/>
        </w:rPr>
      </w:pPr>
      <w:r>
        <w:rPr>
          <w:sz w:val="44"/>
          <w:szCs w:val="44"/>
        </w:rPr>
        <w:t xml:space="preserve"> </w:t>
      </w:r>
    </w:p>
    <w:p>
      <w:pPr>
        <w:ind w:firstLine="880"/>
        <w:jc w:val="center"/>
        <w:rPr>
          <w:rFonts w:hint="eastAsia"/>
          <w:sz w:val="44"/>
          <w:szCs w:val="44"/>
        </w:rPr>
      </w:pPr>
    </w:p>
    <w:p>
      <w:pPr>
        <w:ind w:firstLine="880"/>
        <w:jc w:val="center"/>
        <w:rPr>
          <w:rFonts w:hint="eastAsia"/>
          <w:sz w:val="44"/>
          <w:szCs w:val="44"/>
        </w:rPr>
      </w:pPr>
    </w:p>
    <w:p>
      <w:pPr>
        <w:ind w:firstLine="880"/>
        <w:jc w:val="center"/>
        <w:rPr>
          <w:rFonts w:hint="eastAsia"/>
          <w:sz w:val="44"/>
          <w:szCs w:val="44"/>
        </w:rPr>
      </w:pPr>
    </w:p>
    <w:p>
      <w:pPr>
        <w:ind w:left="0" w:leftChars="0" w:firstLine="0" w:firstLineChars="0"/>
        <w:jc w:val="both"/>
        <w:rPr>
          <w:sz w:val="44"/>
          <w:szCs w:val="44"/>
        </w:rPr>
      </w:pPr>
      <w:r>
        <w:rPr>
          <w:sz w:val="44"/>
          <w:szCs w:val="44"/>
        </w:rPr>
        <w:t xml:space="preserve"> </w:t>
      </w:r>
    </w:p>
    <w:p>
      <w:pPr>
        <w:spacing w:line="1000" w:lineRule="exact"/>
        <w:ind w:firstLine="584" w:firstLineChars="170"/>
        <w:rPr>
          <w:rFonts w:hint="eastAsia" w:ascii="宋体" w:hAnsi="宋体"/>
          <w:spacing w:val="12"/>
          <w:kern w:val="18"/>
          <w:sz w:val="32"/>
          <w:szCs w:val="32"/>
        </w:rPr>
      </w:pPr>
      <w:r>
        <w:rPr>
          <w:rFonts w:hint="eastAsia" w:ascii="宋体" w:hAnsi="宋体"/>
          <w:spacing w:val="12"/>
          <w:kern w:val="18"/>
          <w:sz w:val="32"/>
          <w:szCs w:val="32"/>
        </w:rPr>
        <w:t>单位名称</w:t>
      </w:r>
      <w:r>
        <w:rPr>
          <w:spacing w:val="12"/>
          <w:kern w:val="18"/>
          <w:sz w:val="36"/>
          <w:szCs w:val="36"/>
          <w:u w:val="single"/>
        </w:rPr>
        <w:t xml:space="preserve">                             </w:t>
      </w:r>
      <w:r>
        <w:rPr>
          <w:rFonts w:hint="eastAsia" w:ascii="宋体" w:hAnsi="宋体"/>
          <w:spacing w:val="12"/>
          <w:kern w:val="18"/>
          <w:sz w:val="32"/>
          <w:szCs w:val="32"/>
        </w:rPr>
        <w:t>（盖章）</w:t>
      </w:r>
    </w:p>
    <w:p>
      <w:pPr>
        <w:spacing w:line="1000" w:lineRule="exact"/>
        <w:ind w:firstLine="584" w:firstLineChars="170"/>
        <w:rPr>
          <w:spacing w:val="12"/>
          <w:kern w:val="18"/>
          <w:sz w:val="36"/>
          <w:szCs w:val="36"/>
        </w:rPr>
      </w:pPr>
      <w:r>
        <w:rPr>
          <w:rFonts w:hint="eastAsia" w:ascii="宋体" w:hAnsi="宋体"/>
          <w:spacing w:val="12"/>
          <w:kern w:val="18"/>
          <w:sz w:val="32"/>
          <w:szCs w:val="32"/>
          <w:lang w:eastAsia="zh-CN"/>
        </w:rPr>
        <w:t>申报类别</w:t>
      </w:r>
      <w:r>
        <w:rPr>
          <w:rFonts w:hint="eastAsia" w:ascii="宋体" w:hAnsi="宋体"/>
          <w:spacing w:val="12"/>
          <w:kern w:val="18"/>
          <w:sz w:val="32"/>
          <w:szCs w:val="32"/>
          <w:u w:val="single"/>
          <w:lang w:val="en-US" w:eastAsia="zh-CN"/>
        </w:rPr>
        <w:t xml:space="preserve">                                 </w:t>
      </w:r>
      <w:r>
        <w:rPr>
          <w:spacing w:val="12"/>
          <w:kern w:val="18"/>
          <w:sz w:val="32"/>
          <w:szCs w:val="32"/>
        </w:rPr>
        <w:t xml:space="preserve"> </w:t>
      </w:r>
    </w:p>
    <w:p>
      <w:pPr>
        <w:spacing w:line="1000" w:lineRule="exact"/>
        <w:ind w:firstLine="544" w:firstLineChars="170"/>
        <w:rPr>
          <w:rFonts w:hint="eastAsia" w:ascii="宋体" w:hAnsi="宋体" w:eastAsia="宋体"/>
          <w:sz w:val="32"/>
          <w:szCs w:val="32"/>
          <w:lang w:val="en-US" w:eastAsia="zh-CN"/>
        </w:rPr>
      </w:pPr>
      <w:r>
        <w:rPr>
          <w:rFonts w:hint="eastAsia" w:ascii="宋体" w:hAnsi="宋体"/>
          <w:sz w:val="32"/>
          <w:szCs w:val="32"/>
          <w:lang w:val="en-US" w:eastAsia="zh-CN"/>
        </w:rPr>
        <w:t>申报级别</w:t>
      </w:r>
      <w:r>
        <w:rPr>
          <w:rFonts w:hint="eastAsia" w:ascii="宋体" w:hAnsi="宋体"/>
          <w:spacing w:val="12"/>
          <w:kern w:val="18"/>
          <w:sz w:val="32"/>
          <w:szCs w:val="32"/>
          <w:u w:val="single"/>
          <w:lang w:val="en-US" w:eastAsia="zh-CN"/>
        </w:rPr>
        <w:t xml:space="preserve">                                 </w:t>
      </w:r>
      <w:r>
        <w:rPr>
          <w:spacing w:val="12"/>
          <w:kern w:val="18"/>
          <w:sz w:val="32"/>
          <w:szCs w:val="32"/>
        </w:rPr>
        <w:t xml:space="preserve"> </w:t>
      </w:r>
    </w:p>
    <w:p>
      <w:pPr>
        <w:spacing w:line="1000" w:lineRule="exact"/>
        <w:ind w:firstLine="588" w:firstLineChars="184"/>
        <w:rPr>
          <w:sz w:val="32"/>
          <w:szCs w:val="32"/>
        </w:rPr>
      </w:pPr>
      <w:r>
        <w:rPr>
          <w:rFonts w:hint="eastAsia" w:ascii="宋体" w:hAnsi="宋体"/>
          <w:sz w:val="32"/>
          <w:szCs w:val="32"/>
        </w:rPr>
        <w:t>填报日期</w:t>
      </w:r>
      <w:r>
        <w:rPr>
          <w:sz w:val="32"/>
          <w:szCs w:val="32"/>
          <w:u w:val="single"/>
        </w:rPr>
        <w:t xml:space="preserve">                                       </w:t>
      </w:r>
    </w:p>
    <w:p>
      <w:pPr>
        <w:ind w:firstLine="720"/>
        <w:jc w:val="center"/>
        <w:rPr>
          <w:sz w:val="36"/>
          <w:szCs w:val="36"/>
        </w:rPr>
      </w:pPr>
      <w:r>
        <w:rPr>
          <w:sz w:val="36"/>
          <w:szCs w:val="36"/>
        </w:rPr>
        <w:t xml:space="preserve"> </w:t>
      </w:r>
    </w:p>
    <w:p>
      <w:pPr>
        <w:ind w:firstLine="0" w:firstLineChars="0"/>
        <w:jc w:val="center"/>
        <w:rPr>
          <w:rFonts w:hint="eastAsia" w:ascii="宋体" w:hAnsi="宋体"/>
          <w:sz w:val="36"/>
          <w:szCs w:val="36"/>
        </w:rPr>
      </w:pPr>
    </w:p>
    <w:p>
      <w:pPr>
        <w:ind w:firstLine="0" w:firstLineChars="0"/>
        <w:jc w:val="center"/>
        <w:rPr>
          <w:rFonts w:hint="eastAsia" w:ascii="宋体" w:hAnsi="宋体"/>
          <w:sz w:val="36"/>
          <w:szCs w:val="36"/>
        </w:rPr>
      </w:pPr>
    </w:p>
    <w:p>
      <w:pPr>
        <w:ind w:firstLine="0" w:firstLineChars="0"/>
        <w:jc w:val="center"/>
        <w:rPr>
          <w:rFonts w:hint="eastAsia" w:eastAsia="宋体"/>
          <w:sz w:val="32"/>
          <w:szCs w:val="32"/>
          <w:lang w:val="en-US" w:eastAsia="zh-CN"/>
        </w:rPr>
      </w:pPr>
      <w:r>
        <w:rPr>
          <w:rFonts w:hint="eastAsia" w:ascii="宋体" w:hAnsi="宋体"/>
          <w:sz w:val="36"/>
          <w:szCs w:val="36"/>
        </w:rPr>
        <w:t>河南省环境保护产业协会</w:t>
      </w:r>
      <w:r>
        <w:rPr>
          <w:rFonts w:hint="eastAsia" w:ascii="宋体" w:hAnsi="宋体"/>
          <w:sz w:val="36"/>
          <w:szCs w:val="36"/>
          <w:lang w:val="en-US" w:eastAsia="zh-CN"/>
        </w:rPr>
        <w:t>印制</w:t>
      </w:r>
    </w:p>
    <w:p>
      <w:pPr>
        <w:spacing w:after="190" w:afterLines="50" w:line="500" w:lineRule="exact"/>
        <w:ind w:firstLine="560"/>
        <w:jc w:val="center"/>
        <w:rPr>
          <w:rFonts w:hint="eastAsia" w:ascii="黑体" w:hAnsi="黑体" w:eastAsia="黑体"/>
          <w:sz w:val="28"/>
          <w:szCs w:val="28"/>
        </w:rPr>
      </w:pPr>
    </w:p>
    <w:p>
      <w:pPr>
        <w:spacing w:after="190" w:afterLines="50" w:line="500" w:lineRule="exact"/>
        <w:ind w:firstLine="560"/>
        <w:jc w:val="center"/>
        <w:rPr>
          <w:rFonts w:ascii="黑体" w:eastAsia="黑体"/>
          <w:sz w:val="28"/>
          <w:szCs w:val="28"/>
        </w:rPr>
      </w:pPr>
      <w:r>
        <w:rPr>
          <w:rFonts w:hint="eastAsia" w:ascii="黑体" w:hAnsi="黑体" w:eastAsia="黑体"/>
          <w:sz w:val="28"/>
          <w:szCs w:val="28"/>
        </w:rPr>
        <w:t>填表说明</w:t>
      </w:r>
    </w:p>
    <w:p>
      <w:pPr>
        <w:snapToGrid w:val="0"/>
        <w:ind w:firstLine="560"/>
        <w:rPr>
          <w:rFonts w:hint="eastAsia" w:ascii="仿宋_GB2312"/>
          <w:sz w:val="28"/>
          <w:szCs w:val="28"/>
        </w:rPr>
      </w:pPr>
      <w:r>
        <w:rPr>
          <w:rFonts w:ascii="仿宋_GB2312" w:hAnsi="仿宋_GB2312"/>
          <w:sz w:val="28"/>
          <w:szCs w:val="28"/>
        </w:rPr>
        <w:t>一、</w:t>
      </w:r>
      <w:r>
        <w:rPr>
          <w:rFonts w:ascii="仿宋_GB2312" w:hAnsi="仿宋_GB2312"/>
          <w:spacing w:val="-8"/>
          <w:sz w:val="28"/>
          <w:szCs w:val="28"/>
        </w:rPr>
        <w:t>本表由申请单位填写，</w:t>
      </w:r>
      <w:r>
        <w:rPr>
          <w:rFonts w:ascii="仿宋_GB2312" w:hAnsi="仿宋_GB2312"/>
          <w:sz w:val="28"/>
          <w:szCs w:val="28"/>
        </w:rPr>
        <w:t>封面上的申请单位名称应填写单位的规范全称。</w:t>
      </w:r>
    </w:p>
    <w:p>
      <w:pPr>
        <w:snapToGrid w:val="0"/>
        <w:ind w:firstLine="560"/>
        <w:rPr>
          <w:rFonts w:ascii="仿宋_GB2312"/>
          <w:sz w:val="28"/>
          <w:szCs w:val="28"/>
        </w:rPr>
      </w:pPr>
      <w:r>
        <w:rPr>
          <w:rFonts w:ascii="仿宋_GB2312" w:hAnsi="仿宋_GB2312"/>
          <w:sz w:val="28"/>
          <w:szCs w:val="28"/>
        </w:rPr>
        <w:t>二、本表须用计算机填写，封面加盖公章，公章须与申请单位名称一致</w:t>
      </w:r>
      <w:r>
        <w:rPr>
          <w:rFonts w:ascii="仿宋_GB2312" w:hAnsi="仿宋_GB2312"/>
          <w:spacing w:val="-8"/>
          <w:sz w:val="28"/>
          <w:szCs w:val="28"/>
        </w:rPr>
        <w:t>。</w:t>
      </w:r>
    </w:p>
    <w:p>
      <w:pPr>
        <w:snapToGrid w:val="0"/>
        <w:ind w:firstLine="560"/>
        <w:rPr>
          <w:rFonts w:ascii="仿宋_GB2312"/>
          <w:sz w:val="28"/>
          <w:szCs w:val="28"/>
        </w:rPr>
      </w:pPr>
      <w:r>
        <w:rPr>
          <w:rFonts w:ascii="仿宋_GB2312" w:hAnsi="仿宋_GB2312"/>
          <w:sz w:val="28"/>
          <w:szCs w:val="28"/>
        </w:rPr>
        <w:t>三、申请单位应如实填写，并对填报内容的真实性负责</w:t>
      </w:r>
      <w:r>
        <w:rPr>
          <w:rFonts w:ascii="仿宋_GB2312" w:hAnsi="仿宋_GB2312"/>
          <w:spacing w:val="-8"/>
          <w:sz w:val="28"/>
          <w:szCs w:val="28"/>
        </w:rPr>
        <w:t>。</w:t>
      </w:r>
    </w:p>
    <w:p>
      <w:pPr>
        <w:snapToGrid w:val="0"/>
        <w:ind w:firstLine="560"/>
        <w:rPr>
          <w:rFonts w:ascii="仿宋_GB2312"/>
          <w:sz w:val="28"/>
          <w:szCs w:val="28"/>
        </w:rPr>
      </w:pPr>
      <w:r>
        <w:rPr>
          <w:rFonts w:ascii="仿宋_GB2312" w:hAnsi="仿宋_GB2312"/>
          <w:sz w:val="28"/>
          <w:szCs w:val="28"/>
        </w:rPr>
        <w:t>四、表格不够可另起添加或附页。</w:t>
      </w:r>
    </w:p>
    <w:p>
      <w:pPr>
        <w:snapToGrid w:val="0"/>
        <w:ind w:firstLine="560"/>
        <w:rPr>
          <w:rFonts w:ascii="仿宋_GB2312"/>
          <w:sz w:val="28"/>
          <w:szCs w:val="28"/>
        </w:rPr>
      </w:pPr>
      <w:r>
        <w:rPr>
          <w:rFonts w:ascii="仿宋_GB2312" w:hAnsi="仿宋_GB2312"/>
          <w:sz w:val="28"/>
          <w:szCs w:val="28"/>
        </w:rPr>
        <w:t>五、将下列材料（提交复印件加盖单位公章，原件备查）报送河南省环境保护产业协会：</w:t>
      </w:r>
    </w:p>
    <w:p>
      <w:pPr>
        <w:widowControl/>
        <w:ind w:firstLine="560"/>
        <w:jc w:val="left"/>
        <w:rPr>
          <w:rFonts w:ascii="仿宋_GB2312" w:hAnsi="宋体" w:cs="宋体"/>
          <w:kern w:val="0"/>
          <w:sz w:val="28"/>
          <w:szCs w:val="28"/>
        </w:rPr>
      </w:pPr>
      <w:r>
        <w:rPr>
          <w:rFonts w:ascii="仿宋_GB2312" w:hAnsi="仿宋_GB2312" w:cs="宋体"/>
          <w:kern w:val="0"/>
          <w:sz w:val="28"/>
          <w:szCs w:val="28"/>
        </w:rPr>
        <w:t>（一）河南省环保咨询服务机构能力评定申请表；</w:t>
      </w:r>
    </w:p>
    <w:p>
      <w:pPr>
        <w:widowControl/>
        <w:ind w:firstLine="560"/>
        <w:jc w:val="left"/>
        <w:rPr>
          <w:rFonts w:hint="eastAsia" w:ascii="仿宋_GB2312" w:hAnsi="仿宋_GB2312" w:eastAsia="宋体" w:cs="宋体"/>
          <w:kern w:val="0"/>
          <w:sz w:val="28"/>
          <w:szCs w:val="28"/>
          <w:lang w:eastAsia="zh-CN"/>
        </w:rPr>
      </w:pPr>
      <w:r>
        <w:rPr>
          <w:rFonts w:ascii="仿宋_GB2312" w:hAnsi="仿宋_GB2312" w:cs="宋体"/>
          <w:kern w:val="0"/>
          <w:sz w:val="28"/>
          <w:szCs w:val="28"/>
        </w:rPr>
        <w:t>（二）企业法人营业执照副本或事业单位法人证书</w:t>
      </w:r>
      <w:r>
        <w:rPr>
          <w:rFonts w:hint="eastAsia" w:ascii="仿宋_GB2312" w:hAnsi="仿宋_GB2312" w:cs="宋体"/>
          <w:kern w:val="0"/>
          <w:sz w:val="28"/>
          <w:szCs w:val="28"/>
          <w:lang w:val="en-US" w:eastAsia="zh-CN"/>
        </w:rPr>
        <w:t>副本</w:t>
      </w:r>
      <w:r>
        <w:rPr>
          <w:rFonts w:ascii="仿宋_GB2312" w:hAnsi="仿宋_GB2312" w:cs="宋体"/>
          <w:kern w:val="0"/>
          <w:sz w:val="28"/>
          <w:szCs w:val="28"/>
        </w:rPr>
        <w:t>复印件</w:t>
      </w:r>
      <w:r>
        <w:rPr>
          <w:rFonts w:hint="eastAsia" w:ascii="仿宋_GB2312" w:hAnsi="仿宋_GB2312" w:cs="宋体"/>
          <w:kern w:val="0"/>
          <w:sz w:val="28"/>
          <w:szCs w:val="28"/>
          <w:lang w:eastAsia="zh-CN"/>
        </w:rPr>
        <w:t>；</w:t>
      </w:r>
    </w:p>
    <w:p>
      <w:pPr>
        <w:widowControl/>
        <w:ind w:firstLine="560"/>
        <w:jc w:val="left"/>
        <w:rPr>
          <w:rFonts w:ascii="仿宋_GB2312" w:hAnsi="宋体" w:cs="宋体"/>
          <w:kern w:val="0"/>
          <w:sz w:val="28"/>
          <w:szCs w:val="28"/>
        </w:rPr>
      </w:pPr>
      <w:r>
        <w:rPr>
          <w:rFonts w:hint="eastAsia" w:ascii="仿宋_GB2312" w:hAnsi="仿宋_GB2312" w:cs="宋体"/>
          <w:kern w:val="0"/>
          <w:sz w:val="28"/>
          <w:szCs w:val="28"/>
          <w:lang w:eastAsia="zh-CN"/>
        </w:rPr>
        <w:t>（</w:t>
      </w:r>
      <w:r>
        <w:rPr>
          <w:rFonts w:hint="eastAsia" w:ascii="仿宋_GB2312" w:hAnsi="仿宋_GB2312" w:cs="宋体"/>
          <w:kern w:val="0"/>
          <w:sz w:val="28"/>
          <w:szCs w:val="28"/>
          <w:lang w:val="en-US" w:eastAsia="zh-CN"/>
        </w:rPr>
        <w:t>三</w:t>
      </w:r>
      <w:r>
        <w:rPr>
          <w:rFonts w:hint="eastAsia" w:ascii="仿宋_GB2312" w:hAnsi="仿宋_GB2312" w:cs="宋体"/>
          <w:kern w:val="0"/>
          <w:sz w:val="28"/>
          <w:szCs w:val="28"/>
          <w:lang w:eastAsia="zh-CN"/>
        </w:rPr>
        <w:t>）</w:t>
      </w:r>
      <w:r>
        <w:rPr>
          <w:rFonts w:ascii="仿宋_GB2312" w:hAnsi="仿宋_GB2312" w:cs="宋体"/>
          <w:kern w:val="0"/>
          <w:sz w:val="28"/>
          <w:szCs w:val="28"/>
        </w:rPr>
        <w:t>河南省环境保护产业协会会员证书</w:t>
      </w:r>
      <w:r>
        <w:rPr>
          <w:rFonts w:hint="eastAsia" w:ascii="仿宋_GB2312" w:hAnsi="仿宋_GB2312" w:cs="宋体"/>
          <w:kern w:val="0"/>
          <w:sz w:val="28"/>
          <w:szCs w:val="28"/>
          <w:lang w:val="en-US" w:eastAsia="zh-CN"/>
        </w:rPr>
        <w:t>复印件</w:t>
      </w:r>
      <w:r>
        <w:rPr>
          <w:rFonts w:ascii="仿宋_GB2312" w:hAnsi="仿宋_GB2312" w:cs="宋体"/>
          <w:kern w:val="0"/>
          <w:sz w:val="28"/>
          <w:szCs w:val="28"/>
        </w:rPr>
        <w:t>；</w:t>
      </w:r>
    </w:p>
    <w:p>
      <w:pPr>
        <w:widowControl/>
        <w:ind w:firstLine="560"/>
        <w:jc w:val="left"/>
        <w:rPr>
          <w:rFonts w:ascii="仿宋_GB2312" w:hAnsi="宋体" w:cs="宋体"/>
          <w:kern w:val="0"/>
          <w:sz w:val="28"/>
          <w:szCs w:val="28"/>
        </w:rPr>
      </w:pPr>
      <w:r>
        <w:rPr>
          <w:rFonts w:ascii="仿宋_GB2312" w:hAnsi="仿宋_GB2312" w:cs="宋体"/>
          <w:kern w:val="0"/>
          <w:sz w:val="28"/>
          <w:szCs w:val="28"/>
        </w:rPr>
        <w:t>（</w:t>
      </w:r>
      <w:r>
        <w:rPr>
          <w:rFonts w:hint="eastAsia" w:ascii="仿宋_GB2312" w:hAnsi="仿宋_GB2312" w:cs="宋体"/>
          <w:kern w:val="0"/>
          <w:sz w:val="28"/>
          <w:szCs w:val="28"/>
          <w:lang w:val="en-US" w:eastAsia="zh-CN"/>
        </w:rPr>
        <w:t>四</w:t>
      </w:r>
      <w:r>
        <w:rPr>
          <w:rFonts w:ascii="仿宋_GB2312" w:hAnsi="仿宋_GB2312" w:cs="宋体"/>
          <w:kern w:val="0"/>
          <w:sz w:val="28"/>
          <w:szCs w:val="28"/>
        </w:rPr>
        <w:t>）工作场所自有产权证明或租赁合同复印件；</w:t>
      </w:r>
    </w:p>
    <w:p>
      <w:pPr>
        <w:widowControl/>
        <w:ind w:firstLine="560"/>
        <w:jc w:val="left"/>
        <w:rPr>
          <w:rFonts w:ascii="仿宋_GB2312" w:hAnsi="宋体" w:cs="宋体"/>
          <w:kern w:val="0"/>
          <w:sz w:val="28"/>
          <w:szCs w:val="28"/>
        </w:rPr>
      </w:pPr>
      <w:r>
        <w:rPr>
          <w:rFonts w:ascii="仿宋_GB2312" w:hAnsi="仿宋_GB2312" w:cs="宋体"/>
          <w:kern w:val="0"/>
          <w:sz w:val="28"/>
          <w:szCs w:val="28"/>
        </w:rPr>
        <w:t>（</w:t>
      </w:r>
      <w:r>
        <w:rPr>
          <w:rFonts w:hint="eastAsia" w:ascii="仿宋_GB2312" w:hAnsi="仿宋_GB2312" w:cs="宋体"/>
          <w:kern w:val="0"/>
          <w:sz w:val="28"/>
          <w:szCs w:val="28"/>
          <w:lang w:val="en-US" w:eastAsia="zh-CN"/>
        </w:rPr>
        <w:t>五</w:t>
      </w:r>
      <w:r>
        <w:rPr>
          <w:rFonts w:ascii="仿宋_GB2312" w:hAnsi="仿宋_GB2312" w:cs="宋体"/>
          <w:kern w:val="0"/>
          <w:sz w:val="28"/>
          <w:szCs w:val="28"/>
        </w:rPr>
        <w:t>）所需</w:t>
      </w:r>
      <w:r>
        <w:rPr>
          <w:rFonts w:ascii="仿宋_GB2312" w:hAnsi="仿宋_GB2312" w:cs="Arial"/>
          <w:kern w:val="0"/>
          <w:sz w:val="28"/>
          <w:szCs w:val="28"/>
        </w:rPr>
        <w:t>专业技术人员的专业技术资格证书</w:t>
      </w:r>
      <w:r>
        <w:rPr>
          <w:rFonts w:ascii="仿宋_GB2312" w:hAnsi="仿宋_GB2312" w:cs="宋体"/>
          <w:kern w:val="0"/>
          <w:sz w:val="28"/>
          <w:szCs w:val="28"/>
        </w:rPr>
        <w:t>、身份证、社会保险证明（近</w:t>
      </w:r>
      <w:r>
        <w:rPr>
          <w:rFonts w:ascii="仿宋_GB2312" w:hAnsi="宋体" w:cs="宋体"/>
          <w:kern w:val="0"/>
          <w:sz w:val="28"/>
          <w:szCs w:val="28"/>
        </w:rPr>
        <w:t>3</w:t>
      </w:r>
      <w:r>
        <w:rPr>
          <w:rFonts w:ascii="仿宋_GB2312" w:hAnsi="仿宋_GB2312" w:cs="宋体"/>
          <w:kern w:val="0"/>
          <w:sz w:val="28"/>
          <w:szCs w:val="28"/>
        </w:rPr>
        <w:t>个月）等复印件；</w:t>
      </w:r>
    </w:p>
    <w:p>
      <w:pPr>
        <w:widowControl/>
        <w:ind w:firstLine="560"/>
        <w:jc w:val="left"/>
        <w:rPr>
          <w:rFonts w:ascii="仿宋_GB2312" w:hAnsi="宋体" w:cs="宋体"/>
          <w:kern w:val="0"/>
          <w:sz w:val="28"/>
          <w:szCs w:val="28"/>
          <w:highlight w:val="none"/>
        </w:rPr>
      </w:pPr>
      <w:r>
        <w:rPr>
          <w:rFonts w:ascii="仿宋_GB2312" w:hAnsi="仿宋_GB2312" w:cs="宋体"/>
          <w:kern w:val="0"/>
          <w:sz w:val="28"/>
          <w:szCs w:val="28"/>
        </w:rPr>
        <w:t>（</w:t>
      </w:r>
      <w:r>
        <w:rPr>
          <w:rFonts w:hint="eastAsia" w:ascii="仿宋_GB2312" w:hAnsi="仿宋_GB2312" w:cs="宋体"/>
          <w:kern w:val="0"/>
          <w:sz w:val="28"/>
          <w:szCs w:val="28"/>
          <w:lang w:val="en-US" w:eastAsia="zh-CN"/>
        </w:rPr>
        <w:t>六</w:t>
      </w:r>
      <w:r>
        <w:rPr>
          <w:rFonts w:ascii="仿宋_GB2312" w:hAnsi="仿宋_GB2312" w:cs="宋体"/>
          <w:kern w:val="0"/>
          <w:sz w:val="28"/>
          <w:szCs w:val="28"/>
        </w:rPr>
        <w:t>）</w:t>
      </w:r>
      <w:r>
        <w:rPr>
          <w:rFonts w:hint="eastAsia" w:ascii="仿宋_GB2312" w:hAnsi="仿宋_GB2312" w:cs="宋体"/>
          <w:kern w:val="0"/>
          <w:sz w:val="28"/>
          <w:szCs w:val="28"/>
          <w:highlight w:val="none"/>
          <w:lang w:val="en-US" w:eastAsia="zh-CN"/>
        </w:rPr>
        <w:t>环保咨询服务质量保证体系及相关管理制度</w:t>
      </w:r>
      <w:r>
        <w:rPr>
          <w:rFonts w:ascii="仿宋_GB2312" w:hAnsi="仿宋_GB2312" w:cs="宋体"/>
          <w:kern w:val="0"/>
          <w:sz w:val="28"/>
          <w:szCs w:val="28"/>
          <w:highlight w:val="none"/>
        </w:rPr>
        <w:t>证明材料；</w:t>
      </w:r>
    </w:p>
    <w:p>
      <w:pPr>
        <w:widowControl/>
        <w:ind w:firstLine="560"/>
        <w:jc w:val="left"/>
        <w:rPr>
          <w:rFonts w:ascii="仿宋_GB2312" w:hAnsi="宋体" w:cs="宋体"/>
          <w:kern w:val="0"/>
          <w:sz w:val="28"/>
          <w:szCs w:val="28"/>
        </w:rPr>
      </w:pPr>
      <w:r>
        <w:rPr>
          <w:rFonts w:ascii="仿宋_GB2312" w:hAnsi="仿宋_GB2312" w:cs="宋体"/>
          <w:kern w:val="0"/>
          <w:sz w:val="28"/>
          <w:szCs w:val="28"/>
          <w:highlight w:val="none"/>
        </w:rPr>
        <w:t>（</w:t>
      </w:r>
      <w:r>
        <w:rPr>
          <w:rFonts w:hint="eastAsia" w:ascii="仿宋_GB2312" w:hAnsi="仿宋_GB2312" w:cs="宋体"/>
          <w:kern w:val="0"/>
          <w:sz w:val="28"/>
          <w:szCs w:val="28"/>
          <w:highlight w:val="none"/>
          <w:lang w:val="en-US" w:eastAsia="zh-CN"/>
        </w:rPr>
        <w:t>七</w:t>
      </w:r>
      <w:r>
        <w:rPr>
          <w:rFonts w:ascii="仿宋_GB2312" w:hAnsi="仿宋_GB2312" w:cs="宋体"/>
          <w:kern w:val="0"/>
          <w:sz w:val="28"/>
          <w:szCs w:val="28"/>
          <w:highlight w:val="none"/>
        </w:rPr>
        <w:t>）提供近三年</w:t>
      </w:r>
      <w:r>
        <w:rPr>
          <w:rFonts w:hint="eastAsia" w:ascii="仿宋_GB2312" w:hAnsi="仿宋_GB2312" w:cs="宋体"/>
          <w:kern w:val="0"/>
          <w:sz w:val="28"/>
          <w:szCs w:val="28"/>
          <w:highlight w:val="none"/>
          <w:lang w:val="en-US" w:eastAsia="zh-CN"/>
        </w:rPr>
        <w:t>与申报类别相关</w:t>
      </w:r>
      <w:r>
        <w:rPr>
          <w:rFonts w:ascii="仿宋_GB2312" w:hAnsi="仿宋_GB2312" w:cs="宋体"/>
          <w:kern w:val="0"/>
          <w:sz w:val="28"/>
          <w:szCs w:val="28"/>
          <w:highlight w:val="none"/>
        </w:rPr>
        <w:t>的业绩材料。包括：项目合同</w:t>
      </w:r>
      <w:r>
        <w:rPr>
          <w:rFonts w:hint="eastAsia" w:ascii="仿宋_GB2312" w:hAnsi="仿宋_GB2312" w:cs="宋体"/>
          <w:kern w:val="0"/>
          <w:sz w:val="28"/>
          <w:szCs w:val="28"/>
          <w:highlight w:val="none"/>
          <w:lang w:eastAsia="zh-CN"/>
        </w:rPr>
        <w:t>、</w:t>
      </w:r>
      <w:r>
        <w:rPr>
          <w:rFonts w:ascii="仿宋_GB2312" w:hAnsi="仿宋_GB2312" w:cs="宋体"/>
          <w:kern w:val="0"/>
          <w:sz w:val="28"/>
          <w:szCs w:val="28"/>
          <w:highlight w:val="none"/>
        </w:rPr>
        <w:t>项目成果文本</w:t>
      </w:r>
      <w:r>
        <w:rPr>
          <w:rFonts w:hint="eastAsia" w:ascii="仿宋_GB2312" w:hAnsi="仿宋_GB2312" w:cs="宋体"/>
          <w:kern w:val="0"/>
          <w:sz w:val="28"/>
          <w:szCs w:val="28"/>
          <w:highlight w:val="none"/>
          <w:lang w:val="en-US" w:eastAsia="zh-CN"/>
        </w:rPr>
        <w:t>信息关键页</w:t>
      </w:r>
      <w:r>
        <w:rPr>
          <w:rFonts w:ascii="仿宋_GB2312" w:hAnsi="仿宋_GB2312" w:cs="宋体"/>
          <w:kern w:val="0"/>
          <w:sz w:val="28"/>
          <w:szCs w:val="28"/>
          <w:highlight w:val="none"/>
        </w:rPr>
        <w:t>、项目完成证明</w:t>
      </w:r>
      <w:r>
        <w:rPr>
          <w:rFonts w:ascii="仿宋_GB2312" w:hAnsi="仿宋_GB2312" w:cs="宋体"/>
          <w:kern w:val="0"/>
          <w:sz w:val="28"/>
          <w:szCs w:val="28"/>
        </w:rPr>
        <w:t>。</w:t>
      </w:r>
    </w:p>
    <w:p>
      <w:pPr>
        <w:widowControl/>
        <w:ind w:firstLine="560"/>
        <w:jc w:val="left"/>
        <w:rPr>
          <w:rFonts w:hint="eastAsia" w:ascii="仿宋_GB2312" w:hAnsi="宋体" w:eastAsia="宋体" w:cs="宋体"/>
          <w:kern w:val="0"/>
          <w:sz w:val="28"/>
          <w:szCs w:val="28"/>
          <w:lang w:eastAsia="zh-CN"/>
        </w:rPr>
      </w:pPr>
      <w:r>
        <w:rPr>
          <w:rFonts w:ascii="仿宋_GB2312" w:hAnsi="仿宋_GB2312" w:cs="宋体"/>
          <w:kern w:val="0"/>
          <w:sz w:val="28"/>
          <w:szCs w:val="28"/>
        </w:rPr>
        <w:t>（</w:t>
      </w:r>
      <w:r>
        <w:rPr>
          <w:rFonts w:hint="eastAsia" w:ascii="仿宋_GB2312" w:hAnsi="仿宋_GB2312" w:cs="宋体"/>
          <w:kern w:val="0"/>
          <w:sz w:val="28"/>
          <w:szCs w:val="28"/>
          <w:lang w:val="en-US" w:eastAsia="zh-CN"/>
        </w:rPr>
        <w:t>八</w:t>
      </w:r>
      <w:r>
        <w:rPr>
          <w:rFonts w:ascii="仿宋_GB2312" w:hAnsi="仿宋_GB2312" w:cs="宋体"/>
          <w:kern w:val="0"/>
          <w:sz w:val="28"/>
          <w:szCs w:val="28"/>
        </w:rPr>
        <w:t>）</w:t>
      </w:r>
      <w:r>
        <w:rPr>
          <w:rFonts w:hint="eastAsia" w:ascii="仿宋_GB2312" w:hAnsi="仿宋_GB2312" w:cs="宋体"/>
          <w:kern w:val="0"/>
          <w:sz w:val="28"/>
          <w:szCs w:val="28"/>
          <w:lang w:val="en-US" w:eastAsia="zh-CN"/>
        </w:rPr>
        <w:t>能够证明申请单位咨询服务能力的</w:t>
      </w:r>
      <w:r>
        <w:rPr>
          <w:rFonts w:ascii="仿宋_GB2312" w:hAnsi="仿宋_GB2312" w:cs="宋体"/>
          <w:kern w:val="0"/>
          <w:sz w:val="28"/>
          <w:szCs w:val="28"/>
        </w:rPr>
        <w:t>其他材料</w:t>
      </w:r>
      <w:r>
        <w:rPr>
          <w:rFonts w:hint="eastAsia" w:ascii="仿宋_GB2312" w:hAnsi="仿宋_GB2312" w:cs="宋体"/>
          <w:kern w:val="0"/>
          <w:sz w:val="28"/>
          <w:szCs w:val="28"/>
          <w:lang w:eastAsia="zh-CN"/>
        </w:rPr>
        <w:t>。</w:t>
      </w:r>
    </w:p>
    <w:p>
      <w:pPr>
        <w:widowControl/>
        <w:ind w:firstLine="560"/>
        <w:jc w:val="left"/>
        <w:rPr>
          <w:rFonts w:hint="default" w:ascii="仿宋_GB2312" w:hAnsi="宋体" w:eastAsia="宋体" w:cs="宋体"/>
          <w:b/>
          <w:bCs/>
          <w:kern w:val="0"/>
          <w:sz w:val="28"/>
          <w:szCs w:val="28"/>
          <w:highlight w:val="none"/>
          <w:lang w:val="en-US" w:eastAsia="zh-CN"/>
        </w:rPr>
      </w:pPr>
      <w:r>
        <w:rPr>
          <w:rFonts w:ascii="仿宋_GB2312" w:hAnsi="仿宋_GB2312" w:cs="宋体"/>
          <w:b/>
          <w:bCs/>
          <w:kern w:val="0"/>
          <w:sz w:val="28"/>
          <w:szCs w:val="28"/>
          <w:highlight w:val="none"/>
        </w:rPr>
        <w:t>材料（一）至（</w:t>
      </w:r>
      <w:r>
        <w:rPr>
          <w:rFonts w:hint="eastAsia" w:ascii="仿宋_GB2312" w:hAnsi="仿宋_GB2312" w:cs="宋体"/>
          <w:b/>
          <w:bCs/>
          <w:kern w:val="0"/>
          <w:sz w:val="28"/>
          <w:szCs w:val="28"/>
          <w:highlight w:val="none"/>
          <w:lang w:val="en-US" w:eastAsia="zh-CN"/>
        </w:rPr>
        <w:t>八</w:t>
      </w:r>
      <w:r>
        <w:rPr>
          <w:rFonts w:ascii="仿宋_GB2312" w:hAnsi="仿宋_GB2312" w:cs="宋体"/>
          <w:b/>
          <w:bCs/>
          <w:kern w:val="0"/>
          <w:sz w:val="28"/>
          <w:szCs w:val="28"/>
          <w:highlight w:val="none"/>
        </w:rPr>
        <w:t>）</w:t>
      </w:r>
      <w:r>
        <w:rPr>
          <w:rFonts w:hint="eastAsia" w:ascii="仿宋_GB2312" w:hAnsi="仿宋_GB2312" w:cs="宋体"/>
          <w:b/>
          <w:bCs/>
          <w:kern w:val="0"/>
          <w:sz w:val="28"/>
          <w:szCs w:val="28"/>
          <w:highlight w:val="none"/>
          <w:lang w:val="en-US" w:eastAsia="zh-CN"/>
        </w:rPr>
        <w:t>双面打印、</w:t>
      </w:r>
      <w:r>
        <w:rPr>
          <w:rFonts w:hint="eastAsia" w:ascii="仿宋_GB2312" w:hAnsi="仿宋_GB2312" w:cs="宋体"/>
          <w:b/>
          <w:bCs/>
          <w:kern w:val="0"/>
          <w:sz w:val="28"/>
          <w:szCs w:val="28"/>
          <w:highlight w:val="none"/>
          <w:lang w:eastAsia="zh-CN"/>
        </w:rPr>
        <w:t>胶状</w:t>
      </w:r>
      <w:r>
        <w:rPr>
          <w:rFonts w:ascii="仿宋_GB2312" w:hAnsi="仿宋_GB2312" w:cs="宋体"/>
          <w:b/>
          <w:bCs/>
          <w:kern w:val="0"/>
          <w:sz w:val="28"/>
          <w:szCs w:val="28"/>
          <w:highlight w:val="none"/>
        </w:rPr>
        <w:t>成册，</w:t>
      </w:r>
      <w:r>
        <w:rPr>
          <w:rFonts w:hint="eastAsia" w:ascii="仿宋_GB2312" w:hAnsi="仿宋_GB2312" w:cs="宋体"/>
          <w:b/>
          <w:bCs/>
          <w:kern w:val="0"/>
          <w:sz w:val="28"/>
          <w:szCs w:val="28"/>
          <w:highlight w:val="none"/>
          <w:lang w:val="en-US" w:eastAsia="zh-CN"/>
        </w:rPr>
        <w:t>一式一份。</w:t>
      </w:r>
      <w:r>
        <w:rPr>
          <w:rFonts w:hint="eastAsia" w:ascii="仿宋_GB2312" w:hAnsi="仿宋_GB2312" w:cs="宋体"/>
          <w:b/>
          <w:bCs/>
          <w:kern w:val="0"/>
          <w:sz w:val="28"/>
          <w:szCs w:val="28"/>
          <w:highlight w:val="none"/>
          <w:lang w:eastAsia="zh-CN"/>
        </w:rPr>
        <w:t>申请多个类别</w:t>
      </w:r>
      <w:r>
        <w:rPr>
          <w:rFonts w:hint="eastAsia" w:ascii="仿宋_GB2312" w:hAnsi="仿宋_GB2312" w:cs="宋体"/>
          <w:b/>
          <w:bCs/>
          <w:kern w:val="0"/>
          <w:sz w:val="28"/>
          <w:szCs w:val="28"/>
          <w:highlight w:val="none"/>
          <w:lang w:val="en-US" w:eastAsia="zh-CN"/>
        </w:rPr>
        <w:t>的</w:t>
      </w:r>
      <w:r>
        <w:rPr>
          <w:rFonts w:hint="eastAsia" w:ascii="仿宋_GB2312" w:hAnsi="仿宋_GB2312" w:cs="宋体"/>
          <w:b/>
          <w:bCs/>
          <w:kern w:val="0"/>
          <w:sz w:val="28"/>
          <w:szCs w:val="28"/>
          <w:highlight w:val="none"/>
          <w:lang w:eastAsia="zh-CN"/>
        </w:rPr>
        <w:t>，按照类别单独</w:t>
      </w:r>
      <w:r>
        <w:rPr>
          <w:rFonts w:hint="eastAsia" w:ascii="仿宋_GB2312" w:hAnsi="仿宋_GB2312" w:cs="宋体"/>
          <w:b/>
          <w:bCs/>
          <w:kern w:val="0"/>
          <w:sz w:val="28"/>
          <w:szCs w:val="28"/>
          <w:highlight w:val="none"/>
          <w:lang w:val="en-US" w:eastAsia="zh-CN"/>
        </w:rPr>
        <w:t>编制成册</w:t>
      </w:r>
      <w:r>
        <w:rPr>
          <w:rFonts w:ascii="仿宋_GB2312" w:hAnsi="仿宋_GB2312" w:cs="宋体"/>
          <w:b/>
          <w:bCs/>
          <w:kern w:val="0"/>
          <w:sz w:val="28"/>
          <w:szCs w:val="28"/>
          <w:highlight w:val="none"/>
        </w:rPr>
        <w:t>。以上所有材料均需提供电子版</w:t>
      </w:r>
      <w:r>
        <w:rPr>
          <w:rFonts w:hint="eastAsia" w:ascii="仿宋_GB2312" w:hAnsi="仿宋_GB2312" w:cs="宋体"/>
          <w:b/>
          <w:bCs/>
          <w:kern w:val="0"/>
          <w:sz w:val="28"/>
          <w:szCs w:val="28"/>
          <w:highlight w:val="none"/>
          <w:lang w:eastAsia="zh-CN"/>
        </w:rPr>
        <w:t>，</w:t>
      </w:r>
      <w:r>
        <w:rPr>
          <w:rFonts w:hint="eastAsia" w:ascii="仿宋_GB2312" w:hAnsi="仿宋_GB2312" w:cs="宋体"/>
          <w:b/>
          <w:bCs/>
          <w:kern w:val="0"/>
          <w:sz w:val="28"/>
          <w:szCs w:val="28"/>
          <w:highlight w:val="none"/>
          <w:lang w:val="en-US" w:eastAsia="zh-CN"/>
        </w:rPr>
        <w:t>且与纸质申报材料内容一致。</w:t>
      </w:r>
    </w:p>
    <w:p>
      <w:pPr>
        <w:ind w:firstLine="720"/>
        <w:rPr>
          <w:rFonts w:ascii="Calibri" w:hAnsi="Calibri" w:eastAsia="黑体"/>
          <w:sz w:val="36"/>
          <w:szCs w:val="36"/>
        </w:rPr>
      </w:pPr>
      <w:r>
        <w:rPr>
          <w:rFonts w:eastAsia="黑体"/>
          <w:sz w:val="36"/>
          <w:szCs w:val="36"/>
        </w:rPr>
        <w:t xml:space="preserve"> </w:t>
      </w:r>
    </w:p>
    <w:p>
      <w:pPr>
        <w:ind w:firstLine="643"/>
        <w:jc w:val="center"/>
        <w:rPr>
          <w:rFonts w:ascii="黑体" w:eastAsia="黑体"/>
          <w:b/>
          <w:bCs/>
          <w:sz w:val="32"/>
          <w:szCs w:val="32"/>
        </w:rPr>
      </w:pPr>
      <w:r>
        <w:rPr>
          <w:rFonts w:hint="eastAsia" w:ascii="黑体" w:eastAsia="黑体"/>
          <w:b/>
          <w:bCs/>
          <w:sz w:val="32"/>
          <w:szCs w:val="32"/>
        </w:rPr>
        <w:t xml:space="preserve"> </w:t>
      </w:r>
    </w:p>
    <w:p>
      <w:pPr>
        <w:ind w:firstLine="643"/>
        <w:jc w:val="center"/>
        <w:rPr>
          <w:rFonts w:hint="eastAsia" w:ascii="黑体" w:eastAsia="黑体"/>
          <w:b/>
          <w:bCs/>
          <w:sz w:val="32"/>
          <w:szCs w:val="32"/>
        </w:rPr>
      </w:pPr>
      <w:r>
        <w:rPr>
          <w:rFonts w:hint="eastAsia" w:ascii="黑体" w:eastAsia="黑体"/>
          <w:b/>
          <w:bCs/>
          <w:sz w:val="32"/>
          <w:szCs w:val="32"/>
        </w:rPr>
        <w:t xml:space="preserve"> </w:t>
      </w:r>
    </w:p>
    <w:p>
      <w:pPr>
        <w:ind w:firstLine="643"/>
        <w:jc w:val="center"/>
        <w:rPr>
          <w:rFonts w:hint="eastAsia" w:ascii="黑体" w:eastAsia="黑体"/>
          <w:b/>
          <w:bCs/>
          <w:sz w:val="32"/>
          <w:szCs w:val="32"/>
        </w:rPr>
      </w:pPr>
      <w:r>
        <w:rPr>
          <w:rFonts w:hint="eastAsia" w:ascii="黑体" w:eastAsia="黑体"/>
          <w:b/>
          <w:bCs/>
          <w:sz w:val="32"/>
          <w:szCs w:val="32"/>
        </w:rPr>
        <w:t xml:space="preserve"> </w:t>
      </w:r>
    </w:p>
    <w:p>
      <w:pPr>
        <w:ind w:firstLine="643"/>
        <w:jc w:val="center"/>
        <w:rPr>
          <w:rFonts w:hint="eastAsia" w:ascii="黑体" w:eastAsia="黑体"/>
          <w:b/>
          <w:bCs/>
          <w:sz w:val="32"/>
          <w:szCs w:val="32"/>
        </w:rPr>
      </w:pPr>
    </w:p>
    <w:p>
      <w:pPr>
        <w:ind w:firstLine="643"/>
        <w:jc w:val="center"/>
        <w:rPr>
          <w:rFonts w:hint="eastAsia" w:ascii="黑体" w:eastAsia="黑体"/>
          <w:b/>
          <w:bCs/>
          <w:sz w:val="32"/>
          <w:szCs w:val="32"/>
        </w:rPr>
      </w:pPr>
      <w:r>
        <w:rPr>
          <w:rFonts w:hint="eastAsia" w:ascii="黑体" w:eastAsia="黑体"/>
          <w:b/>
          <w:bCs/>
          <w:sz w:val="32"/>
          <w:szCs w:val="32"/>
        </w:rPr>
        <w:t xml:space="preserve"> </w:t>
      </w:r>
      <w:r>
        <w:rPr>
          <w:rFonts w:hint="eastAsia" w:ascii="黑体" w:hAnsi="黑体" w:eastAsia="黑体"/>
          <w:b/>
          <w:bCs/>
          <w:sz w:val="32"/>
          <w:szCs w:val="32"/>
        </w:rPr>
        <w:t>单位法定代表人声明</w:t>
      </w:r>
    </w:p>
    <w:tbl>
      <w:tblPr>
        <w:tblStyle w:val="8"/>
        <w:tblW w:w="943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trPr>
        <w:tc>
          <w:tcPr>
            <w:tcW w:w="9432" w:type="dxa"/>
            <w:tcBorders>
              <w:top w:val="single" w:color="auto" w:sz="4" w:space="0"/>
              <w:left w:val="single" w:color="auto" w:sz="4" w:space="0"/>
              <w:bottom w:val="single" w:color="auto" w:sz="4" w:space="0"/>
              <w:right w:val="single" w:color="auto" w:sz="4" w:space="0"/>
            </w:tcBorders>
            <w:vAlign w:val="center"/>
          </w:tcPr>
          <w:p>
            <w:pPr>
              <w:spacing w:line="480" w:lineRule="auto"/>
              <w:ind w:firstLine="560"/>
              <w:rPr>
                <w:rFonts w:ascii="仿宋_GB2312" w:hAnsi="Calibri"/>
                <w:sz w:val="28"/>
                <w:szCs w:val="28"/>
              </w:rPr>
            </w:pPr>
            <w:r>
              <w:rPr>
                <w:rFonts w:ascii="仿宋_GB2312"/>
                <w:sz w:val="28"/>
                <w:szCs w:val="28"/>
              </w:rPr>
              <w:t>本人郑重声明：</w:t>
            </w:r>
          </w:p>
          <w:p>
            <w:pPr>
              <w:spacing w:line="480" w:lineRule="auto"/>
              <w:ind w:firstLine="560"/>
              <w:rPr>
                <w:rFonts w:ascii="仿宋_GB2312"/>
                <w:sz w:val="28"/>
                <w:szCs w:val="28"/>
              </w:rPr>
            </w:pPr>
            <w:r>
              <w:rPr>
                <w:rFonts w:ascii="仿宋_GB2312"/>
                <w:sz w:val="28"/>
                <w:szCs w:val="28"/>
              </w:rPr>
              <w:t>本单位此次填报的《</w:t>
            </w:r>
            <w:r>
              <w:rPr>
                <w:rFonts w:ascii="仿宋_GB2312" w:hAnsi="宋体" w:cs="宋体"/>
                <w:kern w:val="0"/>
                <w:sz w:val="28"/>
                <w:szCs w:val="28"/>
              </w:rPr>
              <w:t>河南省环保咨询服务机构能力评定申请表</w:t>
            </w:r>
            <w:r>
              <w:rPr>
                <w:rFonts w:ascii="仿宋_GB2312"/>
                <w:sz w:val="28"/>
                <w:szCs w:val="28"/>
              </w:rPr>
              <w:t>》及附件材料的全部数据、内容是真实的，同样我在此所做的声明也是真实有效的。我已知悉虚假的声明与资料是严重的违法行为，此次申请提供的资料如有虚假，本单位愿负相应的法律责任，并承担由此产生的一切后果。</w:t>
            </w:r>
          </w:p>
          <w:p>
            <w:pPr>
              <w:spacing w:line="480" w:lineRule="auto"/>
              <w:ind w:firstLine="560"/>
              <w:rPr>
                <w:rFonts w:ascii="仿宋_GB2312"/>
                <w:sz w:val="28"/>
                <w:szCs w:val="28"/>
              </w:rPr>
            </w:pPr>
            <w:r>
              <w:rPr>
                <w:rFonts w:ascii="仿宋_GB2312"/>
                <w:sz w:val="28"/>
                <w:szCs w:val="28"/>
              </w:rPr>
              <w:t xml:space="preserve">                            </w:t>
            </w:r>
          </w:p>
          <w:p>
            <w:pPr>
              <w:spacing w:line="480" w:lineRule="auto"/>
              <w:ind w:firstLine="560"/>
              <w:rPr>
                <w:rFonts w:ascii="仿宋_GB2312"/>
                <w:sz w:val="28"/>
                <w:szCs w:val="28"/>
              </w:rPr>
            </w:pPr>
          </w:p>
          <w:p>
            <w:pPr>
              <w:spacing w:line="480" w:lineRule="auto"/>
              <w:ind w:firstLine="5320" w:firstLineChars="1900"/>
              <w:rPr>
                <w:rFonts w:ascii="仿宋_GB2312"/>
                <w:sz w:val="28"/>
                <w:szCs w:val="28"/>
              </w:rPr>
            </w:pPr>
            <w:r>
              <w:rPr>
                <w:rFonts w:ascii="仿宋_GB2312"/>
                <w:sz w:val="28"/>
                <w:szCs w:val="28"/>
              </w:rPr>
              <w:t xml:space="preserve"> 单位法定代表人（签名）：      </w:t>
            </w:r>
          </w:p>
          <w:p>
            <w:pPr>
              <w:spacing w:line="480" w:lineRule="auto"/>
              <w:ind w:firstLine="7420" w:firstLineChars="2650"/>
              <w:rPr>
                <w:rFonts w:ascii="仿宋_GB2312"/>
                <w:sz w:val="28"/>
                <w:szCs w:val="28"/>
              </w:rPr>
            </w:pPr>
            <w:r>
              <w:rPr>
                <w:rFonts w:ascii="仿宋_GB2312"/>
                <w:sz w:val="28"/>
                <w:szCs w:val="28"/>
              </w:rPr>
              <w:t>（公章）</w:t>
            </w:r>
          </w:p>
          <w:p>
            <w:pPr>
              <w:spacing w:line="480" w:lineRule="auto"/>
              <w:ind w:firstLine="560"/>
              <w:rPr>
                <w:rFonts w:ascii="仿宋_GB2312" w:hAnsi="Calibri"/>
                <w:szCs w:val="21"/>
              </w:rPr>
            </w:pPr>
            <w:r>
              <w:rPr>
                <w:rFonts w:ascii="仿宋_GB2312"/>
                <w:sz w:val="28"/>
                <w:szCs w:val="28"/>
              </w:rPr>
              <w:t xml:space="preserve">                                              年  </w:t>
            </w:r>
            <w:r>
              <w:rPr>
                <w:rFonts w:hint="eastAsia" w:ascii="仿宋_GB2312"/>
                <w:sz w:val="28"/>
                <w:szCs w:val="28"/>
              </w:rPr>
              <w:t xml:space="preserve">   </w:t>
            </w:r>
            <w:r>
              <w:rPr>
                <w:rFonts w:ascii="仿宋_GB2312"/>
                <w:sz w:val="28"/>
                <w:szCs w:val="28"/>
              </w:rPr>
              <w:t xml:space="preserve">月  </w:t>
            </w:r>
            <w:r>
              <w:rPr>
                <w:rFonts w:hint="eastAsia" w:ascii="仿宋_GB2312"/>
                <w:sz w:val="28"/>
                <w:szCs w:val="28"/>
              </w:rPr>
              <w:t xml:space="preserve">   </w:t>
            </w:r>
            <w:r>
              <w:rPr>
                <w:rFonts w:ascii="仿宋_GB2312"/>
                <w:sz w:val="28"/>
                <w:szCs w:val="28"/>
              </w:rPr>
              <w:t>日</w:t>
            </w:r>
          </w:p>
        </w:tc>
      </w:tr>
    </w:tbl>
    <w:p>
      <w:pPr>
        <w:ind w:firstLine="720"/>
        <w:jc w:val="center"/>
        <w:rPr>
          <w:rFonts w:hint="eastAsia" w:ascii="黑体" w:eastAsia="黑体"/>
          <w:b/>
          <w:bCs/>
          <w:sz w:val="28"/>
          <w:szCs w:val="28"/>
        </w:rPr>
      </w:pPr>
      <w:r>
        <w:rPr>
          <w:rFonts w:eastAsia="黑体"/>
          <w:sz w:val="36"/>
          <w:szCs w:val="36"/>
        </w:rPr>
        <w:br w:type="page"/>
      </w:r>
      <w:r>
        <w:rPr>
          <w:rFonts w:hint="eastAsia" w:ascii="黑体" w:hAnsi="黑体" w:eastAsia="黑体"/>
          <w:b/>
          <w:bCs/>
          <w:sz w:val="28"/>
          <w:szCs w:val="28"/>
        </w:rPr>
        <w:t>一、申请单位基本情况</w:t>
      </w:r>
    </w:p>
    <w:tbl>
      <w:tblPr>
        <w:tblStyle w:val="8"/>
        <w:tblW w:w="936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18"/>
        <w:gridCol w:w="908"/>
        <w:gridCol w:w="347"/>
        <w:gridCol w:w="1878"/>
        <w:gridCol w:w="473"/>
        <w:gridCol w:w="80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adjustRightInd w:val="0"/>
              <w:rPr>
                <w:rFonts w:hAnsi="Calibri"/>
              </w:rPr>
            </w:pPr>
            <w:r>
              <w:rPr>
                <w:rFonts w:hint="eastAsia"/>
              </w:rPr>
              <w:t>单位名称</w:t>
            </w:r>
          </w:p>
        </w:tc>
        <w:tc>
          <w:tcPr>
            <w:tcW w:w="7560" w:type="dxa"/>
            <w:gridSpan w:val="7"/>
            <w:tcBorders>
              <w:top w:val="single" w:color="auto" w:sz="4" w:space="0"/>
              <w:left w:val="nil"/>
              <w:bottom w:val="single" w:color="auto" w:sz="4" w:space="0"/>
              <w:right w:val="single" w:color="auto" w:sz="4" w:space="0"/>
            </w:tcBorders>
            <w:vAlign w:val="center"/>
          </w:tcPr>
          <w:p>
            <w:pPr>
              <w:pStyle w:val="21"/>
              <w:rPr>
                <w:rFonts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adjustRightInd w:val="0"/>
              <w:rPr>
                <w:rFonts w:hint="default" w:hAnsi="Calibri" w:eastAsia="宋体"/>
                <w:lang w:val="en-US" w:eastAsia="zh-CN"/>
              </w:rPr>
            </w:pPr>
            <w:r>
              <w:rPr>
                <w:rFonts w:hint="eastAsia" w:hAnsi="Calibri"/>
                <w:lang w:val="en-US" w:eastAsia="zh-CN"/>
              </w:rPr>
              <w:t>成立时间</w:t>
            </w:r>
          </w:p>
        </w:tc>
        <w:tc>
          <w:tcPr>
            <w:tcW w:w="2126" w:type="dxa"/>
            <w:gridSpan w:val="2"/>
            <w:tcBorders>
              <w:top w:val="single" w:color="auto" w:sz="4" w:space="0"/>
              <w:left w:val="nil"/>
              <w:bottom w:val="single" w:color="auto" w:sz="4" w:space="0"/>
              <w:right w:val="single" w:color="auto" w:sz="4" w:space="0"/>
            </w:tcBorders>
            <w:vAlign w:val="center"/>
          </w:tcPr>
          <w:p>
            <w:pPr>
              <w:pStyle w:val="21"/>
              <w:rPr>
                <w:rFonts w:hAnsi="Calibri"/>
              </w:rPr>
            </w:pPr>
          </w:p>
        </w:tc>
        <w:tc>
          <w:tcPr>
            <w:tcW w:w="2225"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单位法定代表人</w:t>
            </w:r>
          </w:p>
        </w:tc>
        <w:tc>
          <w:tcPr>
            <w:tcW w:w="3209" w:type="dxa"/>
            <w:gridSpan w:val="3"/>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adjustRightInd w:val="0"/>
              <w:rPr>
                <w:rFonts w:hAnsi="Calibri"/>
              </w:rPr>
            </w:pPr>
            <w:r>
              <w:rPr>
                <w:rFonts w:hint="eastAsia"/>
              </w:rPr>
              <w:t>注册地址</w:t>
            </w:r>
          </w:p>
        </w:tc>
        <w:tc>
          <w:tcPr>
            <w:tcW w:w="7560" w:type="dxa"/>
            <w:gridSpan w:val="7"/>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通讯地址</w:t>
            </w:r>
          </w:p>
        </w:tc>
        <w:tc>
          <w:tcPr>
            <w:tcW w:w="7560" w:type="dxa"/>
            <w:gridSpan w:val="7"/>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单位负责人</w:t>
            </w:r>
          </w:p>
        </w:tc>
        <w:tc>
          <w:tcPr>
            <w:tcW w:w="1218" w:type="dxa"/>
            <w:tcBorders>
              <w:top w:val="single" w:color="auto" w:sz="4" w:space="0"/>
              <w:left w:val="nil"/>
              <w:bottom w:val="single" w:color="auto" w:sz="4" w:space="0"/>
              <w:right w:val="single" w:color="auto" w:sz="4" w:space="0"/>
            </w:tcBorders>
          </w:tcPr>
          <w:p>
            <w:pPr>
              <w:pStyle w:val="21"/>
              <w:rPr>
                <w:rFonts w:hAnsi="Calibri"/>
                <w:b/>
                <w:bCs/>
                <w:sz w:val="28"/>
              </w:rPr>
            </w:pPr>
          </w:p>
        </w:tc>
        <w:tc>
          <w:tcPr>
            <w:tcW w:w="1255"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手机号码</w:t>
            </w:r>
          </w:p>
        </w:tc>
        <w:tc>
          <w:tcPr>
            <w:tcW w:w="2351"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c>
          <w:tcPr>
            <w:tcW w:w="803" w:type="dxa"/>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职务</w:t>
            </w:r>
          </w:p>
        </w:tc>
        <w:tc>
          <w:tcPr>
            <w:tcW w:w="1933" w:type="dxa"/>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联系人</w:t>
            </w:r>
          </w:p>
        </w:tc>
        <w:tc>
          <w:tcPr>
            <w:tcW w:w="1218" w:type="dxa"/>
            <w:tcBorders>
              <w:top w:val="single" w:color="auto" w:sz="4" w:space="0"/>
              <w:left w:val="nil"/>
              <w:bottom w:val="single" w:color="auto" w:sz="4" w:space="0"/>
              <w:right w:val="single" w:color="auto" w:sz="4" w:space="0"/>
            </w:tcBorders>
          </w:tcPr>
          <w:p>
            <w:pPr>
              <w:pStyle w:val="21"/>
              <w:rPr>
                <w:rFonts w:hAnsi="Calibri"/>
                <w:b/>
                <w:bCs/>
                <w:sz w:val="28"/>
              </w:rPr>
            </w:pPr>
          </w:p>
        </w:tc>
        <w:tc>
          <w:tcPr>
            <w:tcW w:w="1255"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手机号码</w:t>
            </w:r>
          </w:p>
        </w:tc>
        <w:tc>
          <w:tcPr>
            <w:tcW w:w="2351"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c>
          <w:tcPr>
            <w:tcW w:w="803" w:type="dxa"/>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职务</w:t>
            </w:r>
          </w:p>
        </w:tc>
        <w:tc>
          <w:tcPr>
            <w:tcW w:w="1933" w:type="dxa"/>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所在部门</w:t>
            </w:r>
          </w:p>
        </w:tc>
        <w:tc>
          <w:tcPr>
            <w:tcW w:w="1218" w:type="dxa"/>
            <w:tcBorders>
              <w:top w:val="single" w:color="auto" w:sz="4" w:space="0"/>
              <w:left w:val="nil"/>
              <w:bottom w:val="single" w:color="auto" w:sz="4" w:space="0"/>
              <w:right w:val="single" w:color="auto" w:sz="4" w:space="0"/>
            </w:tcBorders>
          </w:tcPr>
          <w:p>
            <w:pPr>
              <w:pStyle w:val="21"/>
              <w:rPr>
                <w:rFonts w:hAnsi="Calibri"/>
                <w:b/>
                <w:bCs/>
                <w:sz w:val="28"/>
              </w:rPr>
            </w:pPr>
          </w:p>
        </w:tc>
        <w:tc>
          <w:tcPr>
            <w:tcW w:w="1255"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电话</w:t>
            </w:r>
          </w:p>
        </w:tc>
        <w:tc>
          <w:tcPr>
            <w:tcW w:w="2351"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c>
          <w:tcPr>
            <w:tcW w:w="803" w:type="dxa"/>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传真</w:t>
            </w:r>
          </w:p>
        </w:tc>
        <w:tc>
          <w:tcPr>
            <w:tcW w:w="1933" w:type="dxa"/>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社会信用代码</w:t>
            </w:r>
          </w:p>
        </w:tc>
        <w:tc>
          <w:tcPr>
            <w:tcW w:w="2473" w:type="dxa"/>
            <w:gridSpan w:val="3"/>
            <w:tcBorders>
              <w:top w:val="single" w:color="auto" w:sz="4" w:space="0"/>
              <w:left w:val="nil"/>
              <w:bottom w:val="single" w:color="auto" w:sz="4" w:space="0"/>
              <w:right w:val="single" w:color="auto" w:sz="4" w:space="0"/>
            </w:tcBorders>
          </w:tcPr>
          <w:p>
            <w:pPr>
              <w:pStyle w:val="21"/>
              <w:rPr>
                <w:rFonts w:hAnsi="Calibri"/>
                <w:b/>
                <w:bCs/>
                <w:sz w:val="28"/>
              </w:rPr>
            </w:pPr>
          </w:p>
        </w:tc>
        <w:tc>
          <w:tcPr>
            <w:tcW w:w="2351" w:type="dxa"/>
            <w:gridSpan w:val="2"/>
            <w:tcBorders>
              <w:top w:val="single" w:color="auto" w:sz="4" w:space="0"/>
              <w:left w:val="nil"/>
              <w:bottom w:val="single" w:color="auto" w:sz="4" w:space="0"/>
              <w:right w:val="single" w:color="auto" w:sz="4" w:space="0"/>
            </w:tcBorders>
            <w:vAlign w:val="center"/>
          </w:tcPr>
          <w:p>
            <w:pPr>
              <w:pStyle w:val="21"/>
              <w:rPr>
                <w:rFonts w:hint="eastAsia" w:hAnsi="Calibri" w:eastAsia="宋体"/>
                <w:b/>
                <w:bCs/>
                <w:sz w:val="28"/>
                <w:lang w:val="en-US" w:eastAsia="zh-CN"/>
              </w:rPr>
            </w:pPr>
            <w:r>
              <w:rPr>
                <w:rFonts w:hint="eastAsia" w:hAnsi="Calibri"/>
                <w:b w:val="0"/>
                <w:bCs w:val="0"/>
                <w:sz w:val="24"/>
                <w:szCs w:val="24"/>
                <w:lang w:val="en-US" w:eastAsia="zh-CN"/>
              </w:rPr>
              <w:t>邮箱</w:t>
            </w:r>
          </w:p>
        </w:tc>
        <w:tc>
          <w:tcPr>
            <w:tcW w:w="2736"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tcPr>
          <w:p>
            <w:pPr>
              <w:pStyle w:val="21"/>
              <w:rPr>
                <w:rFonts w:hAnsi="Calibri"/>
              </w:rPr>
            </w:pPr>
            <w:r>
              <w:rPr>
                <w:rFonts w:hint="eastAsia"/>
              </w:rPr>
              <w:t>注册资本</w:t>
            </w:r>
          </w:p>
        </w:tc>
        <w:tc>
          <w:tcPr>
            <w:tcW w:w="2473" w:type="dxa"/>
            <w:gridSpan w:val="3"/>
            <w:tcBorders>
              <w:top w:val="single" w:color="auto" w:sz="4" w:space="0"/>
              <w:left w:val="nil"/>
              <w:bottom w:val="single" w:color="auto" w:sz="4" w:space="0"/>
              <w:right w:val="single" w:color="auto" w:sz="4" w:space="0"/>
            </w:tcBorders>
            <w:vAlign w:val="center"/>
          </w:tcPr>
          <w:p>
            <w:pPr>
              <w:pStyle w:val="21"/>
              <w:rPr>
                <w:rFonts w:hAnsi="Calibri"/>
                <w:b/>
                <w:bCs/>
                <w:sz w:val="28"/>
              </w:rPr>
            </w:pPr>
            <w:r>
              <w:rPr>
                <w:rFonts w:hint="eastAsia"/>
              </w:rPr>
              <w:t>（万元）</w:t>
            </w:r>
          </w:p>
        </w:tc>
        <w:tc>
          <w:tcPr>
            <w:tcW w:w="2351" w:type="dxa"/>
            <w:gridSpan w:val="2"/>
            <w:tcBorders>
              <w:top w:val="single" w:color="auto" w:sz="4" w:space="0"/>
              <w:left w:val="nil"/>
              <w:bottom w:val="single" w:color="auto" w:sz="4" w:space="0"/>
              <w:right w:val="single" w:color="auto" w:sz="4" w:space="0"/>
            </w:tcBorders>
          </w:tcPr>
          <w:p>
            <w:pPr>
              <w:pStyle w:val="21"/>
              <w:rPr>
                <w:rFonts w:hAnsi="Calibri"/>
              </w:rPr>
            </w:pPr>
            <w:r>
              <w:rPr>
                <w:rFonts w:hint="eastAsia"/>
              </w:rPr>
              <w:t>固定资产总额</w:t>
            </w:r>
          </w:p>
        </w:tc>
        <w:tc>
          <w:tcPr>
            <w:tcW w:w="2736" w:type="dxa"/>
            <w:gridSpan w:val="2"/>
            <w:tcBorders>
              <w:top w:val="single" w:color="auto" w:sz="4" w:space="0"/>
              <w:left w:val="nil"/>
              <w:bottom w:val="single" w:color="auto" w:sz="4" w:space="0"/>
              <w:right w:val="single" w:color="auto" w:sz="4" w:space="0"/>
            </w:tcBorders>
            <w:vAlign w:val="center"/>
          </w:tcPr>
          <w:p>
            <w:pPr>
              <w:pStyle w:val="21"/>
              <w:rPr>
                <w:rFonts w:hAnsi="Calibri"/>
                <w:b/>
                <w:bCs/>
                <w:sz w:val="28"/>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职工总数</w:t>
            </w:r>
          </w:p>
        </w:tc>
        <w:tc>
          <w:tcPr>
            <w:tcW w:w="2473" w:type="dxa"/>
            <w:gridSpan w:val="3"/>
            <w:tcBorders>
              <w:top w:val="single" w:color="auto" w:sz="4" w:space="0"/>
              <w:left w:val="nil"/>
              <w:bottom w:val="single" w:color="auto" w:sz="4" w:space="0"/>
              <w:right w:val="single" w:color="auto" w:sz="4" w:space="0"/>
            </w:tcBorders>
          </w:tcPr>
          <w:p>
            <w:pPr>
              <w:pStyle w:val="21"/>
              <w:rPr>
                <w:rFonts w:hAnsi="Calibri"/>
                <w:b/>
                <w:bCs/>
                <w:sz w:val="28"/>
              </w:rPr>
            </w:pPr>
          </w:p>
        </w:tc>
        <w:tc>
          <w:tcPr>
            <w:tcW w:w="2351"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技术人员数量</w:t>
            </w:r>
          </w:p>
        </w:tc>
        <w:tc>
          <w:tcPr>
            <w:tcW w:w="2736"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hAnsi="Calibri"/>
              </w:rPr>
            </w:pPr>
            <w:r>
              <w:rPr>
                <w:rFonts w:hint="eastAsia"/>
              </w:rPr>
              <w:t>中级（或相当于中级）职称人数</w:t>
            </w:r>
          </w:p>
        </w:tc>
        <w:tc>
          <w:tcPr>
            <w:tcW w:w="2473" w:type="dxa"/>
            <w:gridSpan w:val="3"/>
            <w:tcBorders>
              <w:top w:val="single" w:color="auto" w:sz="4" w:space="0"/>
              <w:left w:val="nil"/>
              <w:bottom w:val="single" w:color="auto" w:sz="4" w:space="0"/>
              <w:right w:val="single" w:color="auto" w:sz="4" w:space="0"/>
            </w:tcBorders>
          </w:tcPr>
          <w:p>
            <w:pPr>
              <w:pStyle w:val="21"/>
              <w:rPr>
                <w:rFonts w:hAnsi="Calibri"/>
                <w:b/>
                <w:bCs/>
                <w:sz w:val="28"/>
              </w:rPr>
            </w:pPr>
          </w:p>
        </w:tc>
        <w:tc>
          <w:tcPr>
            <w:tcW w:w="2351" w:type="dxa"/>
            <w:gridSpan w:val="2"/>
            <w:tcBorders>
              <w:top w:val="single" w:color="auto" w:sz="4" w:space="0"/>
              <w:left w:val="nil"/>
              <w:bottom w:val="single" w:color="auto" w:sz="4" w:space="0"/>
              <w:right w:val="single" w:color="auto" w:sz="4" w:space="0"/>
            </w:tcBorders>
            <w:vAlign w:val="center"/>
          </w:tcPr>
          <w:p>
            <w:pPr>
              <w:pStyle w:val="21"/>
              <w:rPr>
                <w:rFonts w:hAnsi="Calibri"/>
              </w:rPr>
            </w:pPr>
            <w:r>
              <w:rPr>
                <w:rFonts w:hint="eastAsia"/>
              </w:rPr>
              <w:t>高级（或相当于高级）职称人数</w:t>
            </w:r>
          </w:p>
        </w:tc>
        <w:tc>
          <w:tcPr>
            <w:tcW w:w="2736" w:type="dxa"/>
            <w:gridSpan w:val="2"/>
            <w:tcBorders>
              <w:top w:val="single" w:color="auto" w:sz="4" w:space="0"/>
              <w:left w:val="nil"/>
              <w:bottom w:val="single" w:color="auto" w:sz="4" w:space="0"/>
              <w:right w:val="single" w:color="auto" w:sz="4" w:space="0"/>
            </w:tcBorders>
          </w:tcPr>
          <w:p>
            <w:pPr>
              <w:pStyle w:val="21"/>
              <w:rPr>
                <w:rFonts w:hAnsi="Calibri"/>
                <w:b/>
                <w:bCs/>
                <w:sz w:val="28"/>
              </w:rPr>
            </w:pPr>
          </w:p>
        </w:tc>
      </w:tr>
    </w:tbl>
    <w:p>
      <w:pPr>
        <w:spacing w:before="190" w:beforeLines="50" w:after="190" w:afterLines="50" w:line="500" w:lineRule="exact"/>
        <w:ind w:firstLine="275" w:firstLineChars="98"/>
        <w:jc w:val="left"/>
        <w:rPr>
          <w:rFonts w:hint="eastAsia" w:ascii="黑体" w:hAnsi="Calibri" w:eastAsia="黑体"/>
          <w:b/>
          <w:bCs/>
          <w:sz w:val="28"/>
          <w:szCs w:val="28"/>
        </w:rPr>
      </w:pPr>
      <w:r>
        <w:rPr>
          <w:rFonts w:hint="eastAsia" w:ascii="黑体" w:hAnsi="黑体" w:eastAsia="黑体"/>
          <w:b/>
          <w:bCs/>
          <w:sz w:val="28"/>
          <w:szCs w:val="28"/>
        </w:rPr>
        <w:t>二、</w:t>
      </w:r>
      <w:r>
        <w:rPr>
          <w:rFonts w:hint="eastAsia" w:ascii="黑体" w:hAnsi="黑体" w:eastAsia="黑体"/>
          <w:b/>
          <w:bCs/>
          <w:sz w:val="28"/>
          <w:szCs w:val="28"/>
          <w:lang w:val="en-US" w:eastAsia="zh-CN"/>
        </w:rPr>
        <w:t>现持有相关</w:t>
      </w:r>
      <w:r>
        <w:rPr>
          <w:rFonts w:hint="eastAsia" w:ascii="黑体" w:hAnsi="黑体" w:eastAsia="黑体"/>
          <w:b/>
          <w:bCs/>
          <w:sz w:val="28"/>
          <w:szCs w:val="28"/>
        </w:rPr>
        <w:t>证书情况</w:t>
      </w:r>
    </w:p>
    <w:tbl>
      <w:tblPr>
        <w:tblStyle w:val="8"/>
        <w:tblW w:w="956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00"/>
        <w:gridCol w:w="2758"/>
        <w:gridCol w:w="284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rPr>
                <w:rFonts w:hAnsi="Calibri"/>
                <w:sz w:val="28"/>
              </w:rPr>
            </w:pPr>
            <w:r>
              <w:rPr>
                <w:rFonts w:hint="eastAsia"/>
              </w:rPr>
              <w:t>序号</w:t>
            </w: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r>
              <w:rPr>
                <w:rFonts w:hint="eastAsia"/>
              </w:rPr>
              <w:t>证书名称</w:t>
            </w:r>
          </w:p>
        </w:tc>
        <w:tc>
          <w:tcPr>
            <w:tcW w:w="2758" w:type="dxa"/>
            <w:tcBorders>
              <w:top w:val="single" w:color="auto" w:sz="4" w:space="0"/>
              <w:left w:val="nil"/>
              <w:bottom w:val="single" w:color="auto" w:sz="4" w:space="0"/>
              <w:right w:val="single" w:color="auto" w:sz="4" w:space="0"/>
            </w:tcBorders>
            <w:vAlign w:val="center"/>
          </w:tcPr>
          <w:p>
            <w:pPr>
              <w:pStyle w:val="21"/>
              <w:rPr>
                <w:rFonts w:hint="eastAsia" w:hAnsi="Calibri" w:eastAsia="宋体"/>
                <w:sz w:val="28"/>
                <w:lang w:val="en-US" w:eastAsia="zh-CN"/>
              </w:rPr>
            </w:pPr>
            <w:r>
              <w:rPr>
                <w:rFonts w:hint="eastAsia"/>
                <w:lang w:val="en-US" w:eastAsia="zh-CN"/>
              </w:rPr>
              <w:t>业务范围</w:t>
            </w:r>
            <w:r>
              <w:rPr>
                <w:rFonts w:hint="eastAsia"/>
              </w:rPr>
              <w:t>及</w:t>
            </w:r>
            <w:r>
              <w:rPr>
                <w:rFonts w:hint="eastAsia"/>
                <w:lang w:val="en-US" w:eastAsia="zh-CN"/>
              </w:rPr>
              <w:t>等级</w:t>
            </w: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r>
              <w:rPr>
                <w:rFonts w:hint="eastAsia"/>
              </w:rPr>
              <w:t>发证单位</w:t>
            </w:r>
          </w:p>
        </w:tc>
        <w:tc>
          <w:tcPr>
            <w:tcW w:w="1437" w:type="dxa"/>
            <w:tcBorders>
              <w:top w:val="single" w:color="auto" w:sz="4" w:space="0"/>
              <w:left w:val="nil"/>
              <w:bottom w:val="single" w:color="auto" w:sz="4" w:space="0"/>
              <w:right w:val="single" w:color="auto" w:sz="4" w:space="0"/>
            </w:tcBorders>
            <w:vAlign w:val="center"/>
          </w:tcPr>
          <w:p>
            <w:pPr>
              <w:pStyle w:val="21"/>
              <w:rPr>
                <w:rFonts w:hint="eastAsia" w:hAnsi="Calibri" w:eastAsia="宋体"/>
                <w:lang w:val="en-US" w:eastAsia="zh-CN"/>
              </w:rPr>
            </w:pPr>
            <w:r>
              <w:rPr>
                <w:rFonts w:hint="eastAsia"/>
              </w:rPr>
              <w:t>有效期</w:t>
            </w:r>
            <w:r>
              <w:rPr>
                <w:rFonts w:hint="eastAsia"/>
                <w:lang w:val="en-US" w:eastAsia="zh-CN"/>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jc w:val="both"/>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jc w:val="both"/>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tcBorders>
              <w:top w:val="single" w:color="auto" w:sz="4" w:space="0"/>
              <w:left w:val="single" w:color="auto" w:sz="4" w:space="0"/>
              <w:bottom w:val="single" w:color="auto" w:sz="4" w:space="0"/>
              <w:right w:val="single" w:color="auto" w:sz="4" w:space="0"/>
            </w:tcBorders>
            <w:vAlign w:val="center"/>
          </w:tcPr>
          <w:p>
            <w:pPr>
              <w:pStyle w:val="21"/>
              <w:jc w:val="both"/>
              <w:rPr>
                <w:rFonts w:hAnsi="Calibri"/>
                <w:sz w:val="28"/>
              </w:rPr>
            </w:pPr>
          </w:p>
        </w:tc>
        <w:tc>
          <w:tcPr>
            <w:tcW w:w="1700"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75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2848" w:type="dxa"/>
            <w:tcBorders>
              <w:top w:val="single" w:color="auto" w:sz="4" w:space="0"/>
              <w:left w:val="nil"/>
              <w:bottom w:val="single" w:color="auto" w:sz="4" w:space="0"/>
              <w:right w:val="single" w:color="auto" w:sz="4" w:space="0"/>
            </w:tcBorders>
            <w:vAlign w:val="center"/>
          </w:tcPr>
          <w:p>
            <w:pPr>
              <w:pStyle w:val="21"/>
              <w:rPr>
                <w:rFonts w:hAnsi="Calibri"/>
                <w:sz w:val="28"/>
              </w:rPr>
            </w:pPr>
          </w:p>
        </w:tc>
        <w:tc>
          <w:tcPr>
            <w:tcW w:w="1437" w:type="dxa"/>
            <w:tcBorders>
              <w:top w:val="single" w:color="auto" w:sz="4" w:space="0"/>
              <w:left w:val="nil"/>
              <w:bottom w:val="single" w:color="auto" w:sz="4" w:space="0"/>
              <w:right w:val="single" w:color="auto" w:sz="4" w:space="0"/>
            </w:tcBorders>
            <w:vAlign w:val="center"/>
          </w:tcPr>
          <w:p>
            <w:pPr>
              <w:pStyle w:val="21"/>
              <w:rPr>
                <w:rFonts w:hAnsi="Calibri"/>
                <w:sz w:val="28"/>
              </w:rPr>
            </w:pPr>
          </w:p>
        </w:tc>
      </w:tr>
    </w:tbl>
    <w:p>
      <w:pPr>
        <w:spacing w:before="190" w:beforeLines="50" w:after="190" w:afterLines="50" w:line="500" w:lineRule="exact"/>
        <w:ind w:firstLine="0" w:firstLineChars="0"/>
        <w:jc w:val="left"/>
        <w:rPr>
          <w:rFonts w:ascii="黑体" w:hAnsi="黑体" w:eastAsia="黑体"/>
          <w:b/>
          <w:bCs/>
          <w:sz w:val="28"/>
          <w:szCs w:val="28"/>
        </w:rPr>
        <w:sectPr>
          <w:pgSz w:w="11907" w:h="16840"/>
          <w:pgMar w:top="1247" w:right="1417" w:bottom="1134" w:left="1134" w:header="720" w:footer="720" w:gutter="0"/>
          <w:cols w:space="720" w:num="1"/>
          <w:docGrid w:type="lines" w:linePitch="380" w:charSpace="0"/>
        </w:sectPr>
      </w:pPr>
      <w:r>
        <w:rPr>
          <w:rFonts w:hint="eastAsia" w:ascii="黑体" w:eastAsia="黑体"/>
          <w:b/>
          <w:bCs/>
          <w:sz w:val="28"/>
          <w:szCs w:val="28"/>
        </w:rPr>
        <w:t xml:space="preserve"> </w:t>
      </w:r>
    </w:p>
    <w:p>
      <w:pPr>
        <w:spacing w:before="190" w:beforeLines="50" w:after="190" w:afterLines="50" w:line="500" w:lineRule="exact"/>
        <w:ind w:firstLine="0" w:firstLineChars="0"/>
        <w:jc w:val="left"/>
        <w:outlineLvl w:val="0"/>
        <w:rPr>
          <w:rFonts w:hint="eastAsia" w:ascii="黑体" w:hAnsi="黑体" w:eastAsia="黑体"/>
          <w:b/>
          <w:bCs/>
          <w:sz w:val="28"/>
          <w:szCs w:val="28"/>
        </w:rPr>
      </w:pPr>
      <w:r>
        <w:rPr>
          <w:rFonts w:hint="eastAsia" w:ascii="黑体" w:hAnsi="黑体" w:eastAsia="黑体"/>
          <w:b/>
          <w:bCs/>
          <w:sz w:val="28"/>
          <w:szCs w:val="28"/>
        </w:rPr>
        <w:t>三、申请评定证书的类别与级别</w:t>
      </w:r>
    </w:p>
    <w:tbl>
      <w:tblPr>
        <w:tblStyle w:val="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6448"/>
        <w:gridCol w:w="1618"/>
        <w:gridCol w:w="1386"/>
        <w:gridCol w:w="1518"/>
        <w:gridCol w:w="144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0" w:type="pct"/>
            <w:gridSpan w:val="2"/>
            <w:vMerge w:val="restart"/>
            <w:tcBorders>
              <w:top w:val="single" w:color="auto" w:sz="4" w:space="0"/>
              <w:left w:val="single" w:color="auto" w:sz="4" w:space="0"/>
              <w:bottom w:val="single" w:color="auto" w:sz="4" w:space="0"/>
              <w:right w:val="single" w:color="auto" w:sz="4" w:space="0"/>
            </w:tcBorders>
            <w:vAlign w:val="center"/>
          </w:tcPr>
          <w:p>
            <w:pPr>
              <w:pStyle w:val="21"/>
              <w:rPr>
                <w:rFonts w:ascii="Times New Roman" w:hAnsi="Times New Roman"/>
                <w:szCs w:val="24"/>
              </w:rPr>
            </w:pPr>
            <w:r>
              <w:rPr>
                <w:rFonts w:ascii="Times New Roman" w:hAnsi="Times New Roman"/>
                <w:szCs w:val="24"/>
              </w:rPr>
              <w:t>申请评价证书类型</w:t>
            </w:r>
          </w:p>
        </w:tc>
        <w:tc>
          <w:tcPr>
            <w:tcW w:w="2509" w:type="pct"/>
            <w:gridSpan w:val="5"/>
            <w:tcBorders>
              <w:top w:val="single" w:color="auto" w:sz="4" w:space="0"/>
              <w:left w:val="nil"/>
              <w:bottom w:val="single" w:color="auto" w:sz="4" w:space="0"/>
              <w:right w:val="single" w:color="auto" w:sz="4" w:space="0"/>
            </w:tcBorders>
            <w:vAlign w:val="center"/>
          </w:tcPr>
          <w:p>
            <w:pPr>
              <w:pStyle w:val="21"/>
              <w:rPr>
                <w:rFonts w:hint="eastAsia"/>
                <w:szCs w:val="24"/>
              </w:rPr>
            </w:pPr>
            <w:r>
              <w:rPr>
                <w:rFonts w:hint="eastAsia"/>
                <w:szCs w:val="24"/>
              </w:rPr>
              <w:t>环保技术咨询服务能力评价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0"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509" w:type="pct"/>
            <w:gridSpan w:val="5"/>
            <w:tcBorders>
              <w:top w:val="single" w:color="auto" w:sz="4" w:space="0"/>
              <w:left w:val="nil"/>
              <w:bottom w:val="single" w:color="auto" w:sz="4" w:space="0"/>
              <w:right w:val="single" w:color="auto" w:sz="4" w:space="0"/>
            </w:tcBorders>
            <w:vAlign w:val="center"/>
          </w:tcPr>
          <w:p>
            <w:pPr>
              <w:pStyle w:val="21"/>
              <w:rPr>
                <w:rFonts w:hint="eastAsia"/>
                <w:szCs w:val="24"/>
              </w:rPr>
            </w:pPr>
            <w:r>
              <w:rPr>
                <w:rFonts w:hint="eastAsia"/>
                <w:szCs w:val="24"/>
              </w:rPr>
              <w:t xml:space="preserve">首次评定 </w:t>
            </w:r>
            <w:r>
              <w:rPr>
                <w:rFonts w:hint="eastAsia"/>
                <w:szCs w:val="24"/>
              </w:rPr>
              <w:sym w:font="Wingdings 2" w:char="00A3"/>
            </w:r>
            <w:r>
              <w:rPr>
                <w:rFonts w:hint="eastAsia"/>
                <w:szCs w:val="24"/>
              </w:rPr>
              <w:t xml:space="preserve">     升级 □     降级 □     续证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0" w:type="pct"/>
            <w:gridSpan w:val="2"/>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r>
              <w:rPr>
                <w:rFonts w:ascii="Times New Roman" w:hAnsi="Times New Roman"/>
                <w:szCs w:val="24"/>
              </w:rPr>
              <w:t>申请评定证书等级</w:t>
            </w:r>
          </w:p>
        </w:tc>
        <w:tc>
          <w:tcPr>
            <w:tcW w:w="552" w:type="pct"/>
            <w:tcBorders>
              <w:top w:val="single" w:color="auto" w:sz="4" w:space="0"/>
              <w:left w:val="nil"/>
              <w:bottom w:val="single" w:color="auto" w:sz="4" w:space="0"/>
              <w:right w:val="single" w:color="auto" w:sz="4" w:space="0"/>
            </w:tcBorders>
            <w:vAlign w:val="center"/>
          </w:tcPr>
          <w:p>
            <w:pPr>
              <w:pStyle w:val="21"/>
              <w:rPr>
                <w:rFonts w:hAnsi="宋体" w:cs="宋体"/>
                <w:kern w:val="0"/>
                <w:szCs w:val="24"/>
              </w:rPr>
            </w:pPr>
            <w:r>
              <w:rPr>
                <w:rFonts w:hint="eastAsia"/>
                <w:szCs w:val="24"/>
              </w:rPr>
              <w:t>一星</w:t>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rFonts w:hint="eastAsia"/>
                <w:szCs w:val="24"/>
              </w:rPr>
              <w:t>二星</w:t>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rFonts w:hint="eastAsia"/>
                <w:szCs w:val="24"/>
              </w:rPr>
              <w:t>三星</w:t>
            </w:r>
          </w:p>
        </w:tc>
        <w:tc>
          <w:tcPr>
            <w:tcW w:w="492" w:type="pct"/>
            <w:tcBorders>
              <w:top w:val="single" w:color="auto" w:sz="4" w:space="0"/>
              <w:left w:val="nil"/>
              <w:bottom w:val="single" w:color="auto" w:sz="4" w:space="0"/>
              <w:right w:val="single" w:color="auto" w:sz="4" w:space="0"/>
            </w:tcBorders>
            <w:vAlign w:val="center"/>
          </w:tcPr>
          <w:p>
            <w:pPr>
              <w:pStyle w:val="21"/>
              <w:rPr>
                <w:rFonts w:hint="eastAsia"/>
                <w:szCs w:val="24"/>
              </w:rPr>
            </w:pPr>
            <w:r>
              <w:rPr>
                <w:rFonts w:hint="eastAsia"/>
                <w:szCs w:val="24"/>
              </w:rPr>
              <w:t>四星</w:t>
            </w:r>
          </w:p>
        </w:tc>
        <w:tc>
          <w:tcPr>
            <w:tcW w:w="473" w:type="pct"/>
            <w:tcBorders>
              <w:top w:val="single" w:color="auto" w:sz="4" w:space="0"/>
              <w:left w:val="nil"/>
              <w:bottom w:val="single" w:color="auto" w:sz="4" w:space="0"/>
              <w:right w:val="single" w:color="auto" w:sz="4" w:space="0"/>
            </w:tcBorders>
            <w:vAlign w:val="center"/>
          </w:tcPr>
          <w:p>
            <w:pPr>
              <w:pStyle w:val="21"/>
              <w:rPr>
                <w:rFonts w:hint="eastAsia"/>
                <w:szCs w:val="24"/>
              </w:rPr>
            </w:pPr>
            <w:r>
              <w:rPr>
                <w:rFonts w:hint="eastAsia"/>
                <w:szCs w:val="24"/>
              </w:rPr>
              <w:t>五星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restart"/>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r>
              <w:rPr>
                <w:rFonts w:ascii="Times New Roman" w:hAnsi="Times New Roman"/>
                <w:szCs w:val="24"/>
              </w:rPr>
              <w:t>申请</w:t>
            </w:r>
          </w:p>
          <w:p>
            <w:pPr>
              <w:pStyle w:val="21"/>
              <w:rPr>
                <w:rFonts w:ascii="Times New Roman" w:hAnsi="Times New Roman"/>
                <w:szCs w:val="24"/>
              </w:rPr>
            </w:pPr>
            <w:r>
              <w:rPr>
                <w:rFonts w:ascii="Times New Roman" w:hAnsi="Times New Roman"/>
                <w:szCs w:val="24"/>
              </w:rPr>
              <w:t>服务类别</w:t>
            </w: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1、环境影响评定（规划环境影响评价、建设项目环境影响评价、入河排污口设置与扩大评价）</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2、清洁生产审核</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3、办理申报（排污许可证办理、排污与环保税申报、环保专项资金申报、重点行业绩效分级、环境信用评价）</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4、环境调查（土壤地下水调查、碳核查、生态环境调查与统计、环境损害评估与鉴定）</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color w:val="auto"/>
                <w:szCs w:val="24"/>
              </w:rPr>
              <w:t>5、环</w:t>
            </w:r>
            <w:r>
              <w:rPr>
                <w:rFonts w:hint="eastAsia" w:ascii="Times New Roman" w:hAnsi="Times New Roman"/>
                <w:color w:val="auto"/>
                <w:szCs w:val="24"/>
                <w:lang w:eastAsia="zh-CN"/>
              </w:rPr>
              <w:t>评</w:t>
            </w:r>
            <w:bookmarkStart w:id="2" w:name="_GoBack"/>
            <w:bookmarkEnd w:id="2"/>
            <w:r>
              <w:rPr>
                <w:rFonts w:ascii="Times New Roman" w:hAnsi="Times New Roman"/>
                <w:color w:val="auto"/>
                <w:szCs w:val="24"/>
              </w:rPr>
              <w:t>技术评估与论证</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6、环保工程技术咨询（项目竣工环保验收、污染治理方案编制、环境应急预案与风险评估、项目分析与可行性研究、土壤风险管控效果及修复效果评估）</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vMerge w:val="continue"/>
            <w:tcBorders>
              <w:top w:val="nil"/>
              <w:left w:val="single" w:color="auto" w:sz="4" w:space="0"/>
              <w:bottom w:val="nil"/>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hint="eastAsia" w:ascii="Times New Roman" w:hAnsi="Times New Roman" w:eastAsia="宋体"/>
                <w:szCs w:val="24"/>
                <w:lang w:val="en-US" w:eastAsia="zh-CN"/>
              </w:rPr>
            </w:pPr>
            <w:r>
              <w:rPr>
                <w:rFonts w:ascii="Times New Roman" w:hAnsi="Times New Roman"/>
                <w:szCs w:val="24"/>
              </w:rPr>
              <w:t>7、环保规划、政策研究及标准</w:t>
            </w:r>
            <w:r>
              <w:rPr>
                <w:rFonts w:hint="eastAsia" w:ascii="Times New Roman" w:hAnsi="Times New Roman"/>
                <w:szCs w:val="24"/>
                <w:lang w:val="en-US" w:eastAsia="zh-CN"/>
              </w:rPr>
              <w:t>制定</w:t>
            </w:r>
          </w:p>
        </w:tc>
        <w:tc>
          <w:tcPr>
            <w:tcW w:w="55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tcBorders>
              <w:top w:val="nil"/>
              <w:left w:val="single" w:color="auto" w:sz="4" w:space="0"/>
              <w:bottom w:val="nil"/>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8、环保软件开发</w:t>
            </w:r>
          </w:p>
        </w:tc>
        <w:tc>
          <w:tcPr>
            <w:tcW w:w="552" w:type="pct"/>
            <w:tcBorders>
              <w:top w:val="single" w:color="auto" w:sz="4" w:space="0"/>
              <w:left w:val="nil"/>
              <w:bottom w:val="single" w:color="auto" w:sz="4" w:space="0"/>
              <w:right w:val="single" w:color="auto" w:sz="4" w:space="0"/>
            </w:tcBorders>
            <w:vAlign w:val="center"/>
          </w:tcPr>
          <w:p>
            <w:pPr>
              <w:pStyle w:val="21"/>
              <w:rPr>
                <w:rFonts w:hint="eastAsia"/>
                <w:szCs w:val="24"/>
              </w:rPr>
            </w:pPr>
            <w:r>
              <w:rPr>
                <w:rFonts w:hint="eastAsia"/>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0" w:type="pct"/>
            <w:tcBorders>
              <w:top w:val="nil"/>
              <w:left w:val="single" w:color="auto" w:sz="4" w:space="0"/>
              <w:bottom w:val="single" w:color="auto" w:sz="4" w:space="0"/>
              <w:right w:val="single" w:color="auto" w:sz="4" w:space="0"/>
            </w:tcBorders>
            <w:vAlign w:val="center"/>
          </w:tcPr>
          <w:p>
            <w:pPr>
              <w:pStyle w:val="21"/>
              <w:rPr>
                <w:rFonts w:ascii="Times New Roman" w:hAnsi="Times New Roman"/>
                <w:szCs w:val="24"/>
              </w:rPr>
            </w:pPr>
          </w:p>
        </w:tc>
        <w:tc>
          <w:tcPr>
            <w:tcW w:w="2200" w:type="pct"/>
            <w:tcBorders>
              <w:top w:val="single" w:color="auto" w:sz="4" w:space="0"/>
              <w:left w:val="nil"/>
              <w:bottom w:val="single" w:color="auto" w:sz="4" w:space="0"/>
              <w:right w:val="single" w:color="auto" w:sz="4" w:space="0"/>
            </w:tcBorders>
            <w:vAlign w:val="center"/>
          </w:tcPr>
          <w:p>
            <w:pPr>
              <w:pStyle w:val="21"/>
              <w:jc w:val="left"/>
              <w:rPr>
                <w:rFonts w:ascii="Times New Roman" w:hAnsi="Times New Roman"/>
                <w:szCs w:val="24"/>
              </w:rPr>
            </w:pPr>
            <w:r>
              <w:rPr>
                <w:rFonts w:ascii="Times New Roman" w:hAnsi="Times New Roman"/>
                <w:szCs w:val="24"/>
              </w:rPr>
              <w:t>9、其他环保咨询服务</w:t>
            </w:r>
          </w:p>
        </w:tc>
        <w:tc>
          <w:tcPr>
            <w:tcW w:w="552" w:type="pct"/>
            <w:tcBorders>
              <w:top w:val="single" w:color="auto" w:sz="4" w:space="0"/>
              <w:left w:val="nil"/>
              <w:bottom w:val="single" w:color="auto" w:sz="4" w:space="0"/>
              <w:right w:val="single" w:color="auto" w:sz="4" w:space="0"/>
            </w:tcBorders>
            <w:vAlign w:val="center"/>
          </w:tcPr>
          <w:p>
            <w:pPr>
              <w:pStyle w:val="21"/>
              <w:rPr>
                <w:rFonts w:hint="eastAsia" w:ascii="宋体" w:hAnsi="宋体" w:eastAsia="宋体" w:cs="宋体"/>
                <w:szCs w:val="24"/>
              </w:rPr>
            </w:pPr>
            <w:r>
              <w:rPr>
                <w:rFonts w:hint="eastAsia"/>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518"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492"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c>
          <w:tcPr>
            <w:tcW w:w="473" w:type="pct"/>
            <w:tcBorders>
              <w:top w:val="single" w:color="auto" w:sz="4" w:space="0"/>
              <w:left w:val="nil"/>
              <w:bottom w:val="single" w:color="auto" w:sz="4" w:space="0"/>
              <w:right w:val="single" w:color="auto" w:sz="4" w:space="0"/>
            </w:tcBorders>
            <w:vAlign w:val="center"/>
          </w:tcPr>
          <w:p>
            <w:pPr>
              <w:pStyle w:val="21"/>
              <w:rPr>
                <w:rFonts w:hint="eastAsia"/>
                <w:szCs w:val="24"/>
              </w:rPr>
            </w:pPr>
            <w:r>
              <w:rPr>
                <w:szCs w:val="24"/>
              </w:rPr>
              <w:sym w:font="Wingdings 2" w:char="00A3"/>
            </w:r>
          </w:p>
        </w:tc>
      </w:tr>
    </w:tbl>
    <w:p>
      <w:pPr>
        <w:spacing w:line="240" w:lineRule="exact"/>
        <w:ind w:firstLine="360" w:firstLineChars="150"/>
        <w:jc w:val="left"/>
        <w:rPr>
          <w:rFonts w:hint="eastAsia" w:ascii="仿宋_GB2312" w:hAnsi="Calibri"/>
          <w:szCs w:val="21"/>
        </w:rPr>
      </w:pPr>
      <w:r>
        <w:rPr>
          <w:rFonts w:ascii="仿宋_GB2312"/>
        </w:rPr>
        <w:t xml:space="preserve"> </w:t>
      </w:r>
    </w:p>
    <w:p>
      <w:pPr>
        <w:spacing w:line="240" w:lineRule="exact"/>
        <w:ind w:firstLine="360" w:firstLineChars="150"/>
        <w:jc w:val="left"/>
        <w:rPr>
          <w:rFonts w:ascii="仿宋_GB2312"/>
        </w:rPr>
      </w:pPr>
    </w:p>
    <w:p>
      <w:pPr>
        <w:ind w:firstLine="480"/>
        <w:rPr>
          <w:rFonts w:ascii="仿宋_GB2312"/>
        </w:rPr>
        <w:sectPr>
          <w:pgSz w:w="16840" w:h="11907" w:orient="landscape"/>
          <w:pgMar w:top="1417" w:right="1134" w:bottom="1134" w:left="1247" w:header="720" w:footer="720" w:gutter="0"/>
          <w:cols w:space="720" w:num="1"/>
          <w:docGrid w:type="lines" w:linePitch="380" w:charSpace="0"/>
        </w:sectPr>
      </w:pPr>
    </w:p>
    <w:p>
      <w:pPr>
        <w:spacing w:after="163" w:afterLines="50" w:line="500" w:lineRule="exact"/>
        <w:ind w:firstLine="0" w:firstLineChars="0"/>
        <w:jc w:val="left"/>
        <w:rPr>
          <w:rFonts w:ascii="黑体" w:eastAsia="黑体"/>
        </w:rPr>
      </w:pPr>
      <w:r>
        <w:rPr>
          <w:rFonts w:hint="eastAsia" w:ascii="黑体" w:hAnsi="黑体" w:eastAsia="黑体"/>
          <w:b/>
          <w:bCs/>
          <w:sz w:val="28"/>
          <w:szCs w:val="28"/>
        </w:rPr>
        <w:t>四、业绩简表（仅填</w:t>
      </w:r>
      <w:r>
        <w:rPr>
          <w:rFonts w:hint="eastAsia" w:ascii="黑体" w:hAnsi="黑体" w:eastAsia="黑体"/>
          <w:b/>
          <w:bCs/>
          <w:sz w:val="28"/>
          <w:szCs w:val="28"/>
          <w:lang w:val="en-US" w:eastAsia="zh-CN"/>
        </w:rPr>
        <w:t>近三年与申报类别相关</w:t>
      </w:r>
      <w:r>
        <w:rPr>
          <w:rFonts w:hint="eastAsia" w:ascii="黑体" w:hAnsi="黑体" w:eastAsia="黑体"/>
          <w:b/>
          <w:bCs/>
          <w:sz w:val="28"/>
          <w:szCs w:val="28"/>
        </w:rPr>
        <w:t>业绩）</w:t>
      </w:r>
    </w:p>
    <w:tbl>
      <w:tblPr>
        <w:tblStyle w:val="8"/>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49"/>
        <w:gridCol w:w="1982"/>
        <w:gridCol w:w="3472"/>
        <w:gridCol w:w="1569"/>
        <w:gridCol w:w="1910"/>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r>
              <w:rPr>
                <w:rFonts w:hint="eastAsia"/>
                <w:kern w:val="0"/>
              </w:rPr>
              <w:t>序号</w:t>
            </w:r>
          </w:p>
        </w:tc>
        <w:tc>
          <w:tcPr>
            <w:tcW w:w="2549"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项目名称</w:t>
            </w:r>
          </w:p>
        </w:tc>
        <w:tc>
          <w:tcPr>
            <w:tcW w:w="1982"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 xml:space="preserve">服务类别 </w:t>
            </w:r>
          </w:p>
        </w:tc>
        <w:tc>
          <w:tcPr>
            <w:tcW w:w="3472"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项目内容</w:t>
            </w:r>
          </w:p>
        </w:tc>
        <w:tc>
          <w:tcPr>
            <w:tcW w:w="1569"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项目负责人</w:t>
            </w:r>
          </w:p>
        </w:tc>
        <w:tc>
          <w:tcPr>
            <w:tcW w:w="1910"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委托单位</w:t>
            </w:r>
          </w:p>
        </w:tc>
        <w:tc>
          <w:tcPr>
            <w:tcW w:w="1275" w:type="dxa"/>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完成时间</w:t>
            </w:r>
          </w:p>
        </w:tc>
        <w:tc>
          <w:tcPr>
            <w:tcW w:w="1276" w:type="dxa"/>
            <w:tcBorders>
              <w:top w:val="single" w:color="auto" w:sz="4" w:space="0"/>
              <w:left w:val="nil"/>
              <w:bottom w:val="single" w:color="auto" w:sz="4" w:space="0"/>
              <w:right w:val="single" w:color="auto" w:sz="4" w:space="0"/>
            </w:tcBorders>
            <w:vAlign w:val="center"/>
          </w:tcPr>
          <w:p>
            <w:pPr>
              <w:pStyle w:val="21"/>
              <w:rPr>
                <w:rFonts w:hint="eastAsia"/>
                <w:kern w:val="0"/>
              </w:rPr>
            </w:pPr>
            <w:r>
              <w:rPr>
                <w:rFonts w:hint="eastAsia"/>
                <w:kern w:val="0"/>
              </w:rPr>
              <w:t>管理级别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1"/>
              <w:rPr>
                <w:kern w:val="0"/>
              </w:rPr>
            </w:pPr>
          </w:p>
        </w:tc>
        <w:tc>
          <w:tcPr>
            <w:tcW w:w="2549" w:type="dxa"/>
            <w:tcBorders>
              <w:top w:val="single" w:color="auto" w:sz="4" w:space="0"/>
              <w:left w:val="nil"/>
              <w:bottom w:val="single" w:color="auto" w:sz="4" w:space="0"/>
              <w:right w:val="single" w:color="auto" w:sz="4" w:space="0"/>
            </w:tcBorders>
            <w:vAlign w:val="center"/>
          </w:tcPr>
          <w:p>
            <w:pPr>
              <w:pStyle w:val="21"/>
              <w:rPr>
                <w:kern w:val="0"/>
              </w:rPr>
            </w:pPr>
          </w:p>
        </w:tc>
        <w:tc>
          <w:tcPr>
            <w:tcW w:w="1982" w:type="dxa"/>
            <w:tcBorders>
              <w:top w:val="single" w:color="auto" w:sz="4" w:space="0"/>
              <w:left w:val="nil"/>
              <w:bottom w:val="single" w:color="auto" w:sz="4" w:space="0"/>
              <w:right w:val="single" w:color="auto" w:sz="4" w:space="0"/>
            </w:tcBorders>
            <w:vAlign w:val="center"/>
          </w:tcPr>
          <w:p>
            <w:pPr>
              <w:pStyle w:val="21"/>
              <w:rPr>
                <w:kern w:val="0"/>
              </w:rPr>
            </w:pPr>
          </w:p>
        </w:tc>
        <w:tc>
          <w:tcPr>
            <w:tcW w:w="3472" w:type="dxa"/>
            <w:tcBorders>
              <w:top w:val="single" w:color="auto" w:sz="4" w:space="0"/>
              <w:left w:val="nil"/>
              <w:bottom w:val="single" w:color="auto" w:sz="4" w:space="0"/>
              <w:right w:val="single" w:color="auto" w:sz="4" w:space="0"/>
            </w:tcBorders>
            <w:vAlign w:val="center"/>
          </w:tcPr>
          <w:p>
            <w:pPr>
              <w:pStyle w:val="21"/>
              <w:rPr>
                <w:kern w:val="0"/>
              </w:rPr>
            </w:pPr>
          </w:p>
        </w:tc>
        <w:tc>
          <w:tcPr>
            <w:tcW w:w="1569" w:type="dxa"/>
            <w:tcBorders>
              <w:top w:val="single" w:color="auto" w:sz="4" w:space="0"/>
              <w:left w:val="nil"/>
              <w:bottom w:val="single" w:color="auto" w:sz="4" w:space="0"/>
              <w:right w:val="single" w:color="auto" w:sz="4" w:space="0"/>
            </w:tcBorders>
            <w:vAlign w:val="center"/>
          </w:tcPr>
          <w:p>
            <w:pPr>
              <w:pStyle w:val="21"/>
              <w:rPr>
                <w:kern w:val="0"/>
              </w:rPr>
            </w:pPr>
          </w:p>
        </w:tc>
        <w:tc>
          <w:tcPr>
            <w:tcW w:w="1910" w:type="dxa"/>
            <w:tcBorders>
              <w:top w:val="single" w:color="auto" w:sz="4" w:space="0"/>
              <w:left w:val="nil"/>
              <w:bottom w:val="single" w:color="auto" w:sz="4" w:space="0"/>
              <w:right w:val="single" w:color="auto" w:sz="4" w:space="0"/>
            </w:tcBorders>
            <w:vAlign w:val="center"/>
          </w:tcPr>
          <w:p>
            <w:pPr>
              <w:pStyle w:val="21"/>
              <w:rPr>
                <w:kern w:val="0"/>
              </w:rPr>
            </w:pPr>
          </w:p>
        </w:tc>
        <w:tc>
          <w:tcPr>
            <w:tcW w:w="1275" w:type="dxa"/>
            <w:tcBorders>
              <w:top w:val="single" w:color="auto" w:sz="4" w:space="0"/>
              <w:left w:val="nil"/>
              <w:bottom w:val="single" w:color="auto" w:sz="4" w:space="0"/>
              <w:right w:val="single" w:color="auto" w:sz="4" w:space="0"/>
            </w:tcBorders>
            <w:vAlign w:val="center"/>
          </w:tcPr>
          <w:p>
            <w:pPr>
              <w:pStyle w:val="21"/>
              <w:rPr>
                <w:kern w:val="0"/>
              </w:rPr>
            </w:pPr>
          </w:p>
        </w:tc>
        <w:tc>
          <w:tcPr>
            <w:tcW w:w="1276" w:type="dxa"/>
            <w:tcBorders>
              <w:top w:val="single" w:color="auto" w:sz="4" w:space="0"/>
              <w:left w:val="nil"/>
              <w:bottom w:val="single" w:color="auto" w:sz="4" w:space="0"/>
              <w:right w:val="single" w:color="auto" w:sz="4" w:space="0"/>
            </w:tcBorders>
            <w:vAlign w:val="center"/>
          </w:tcPr>
          <w:p>
            <w:pPr>
              <w:pStyle w:val="21"/>
              <w:rPr>
                <w:kern w:val="0"/>
              </w:rPr>
            </w:pPr>
          </w:p>
        </w:tc>
      </w:tr>
    </w:tbl>
    <w:p>
      <w:pPr>
        <w:spacing w:line="400" w:lineRule="exact"/>
        <w:ind w:firstLine="840" w:firstLineChars="350"/>
        <w:jc w:val="left"/>
        <w:rPr>
          <w:rFonts w:ascii="仿宋_GB2312"/>
        </w:rPr>
      </w:pPr>
    </w:p>
    <w:p>
      <w:pPr>
        <w:spacing w:line="500" w:lineRule="exact"/>
        <w:ind w:firstLine="562"/>
        <w:jc w:val="left"/>
        <w:outlineLvl w:val="0"/>
        <w:rPr>
          <w:rFonts w:ascii="黑体" w:hAnsi="黑体" w:eastAsia="黑体"/>
          <w:b/>
          <w:bCs/>
          <w:sz w:val="28"/>
          <w:szCs w:val="28"/>
        </w:rPr>
        <w:sectPr>
          <w:pgSz w:w="16840" w:h="11907" w:orient="landscape"/>
          <w:pgMar w:top="1134" w:right="1134" w:bottom="1247" w:left="1134" w:header="720" w:footer="720" w:gutter="0"/>
          <w:cols w:space="720" w:num="1"/>
          <w:docGrid w:type="lines" w:linePitch="326" w:charSpace="0"/>
        </w:sectPr>
      </w:pPr>
    </w:p>
    <w:p>
      <w:pPr>
        <w:spacing w:line="500" w:lineRule="exact"/>
        <w:ind w:firstLine="0" w:firstLineChars="0"/>
        <w:jc w:val="left"/>
        <w:outlineLvl w:val="0"/>
        <w:rPr>
          <w:rFonts w:hint="eastAsia" w:ascii="黑体" w:hAnsi="Calibri" w:eastAsia="黑体"/>
          <w:b/>
          <w:bCs/>
          <w:sz w:val="28"/>
          <w:szCs w:val="28"/>
        </w:rPr>
      </w:pPr>
      <w:r>
        <w:rPr>
          <w:rFonts w:hint="eastAsia" w:ascii="黑体" w:hAnsi="黑体" w:eastAsia="黑体"/>
          <w:b/>
          <w:bCs/>
          <w:sz w:val="28"/>
          <w:szCs w:val="28"/>
        </w:rPr>
        <w:t>五、主要技术人员情况</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40"/>
        <w:gridCol w:w="860"/>
        <w:gridCol w:w="740"/>
        <w:gridCol w:w="1828"/>
        <w:gridCol w:w="267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kern w:val="0"/>
              </w:rPr>
            </w:pPr>
            <w:r>
              <w:rPr>
                <w:rFonts w:hint="eastAsia"/>
                <w:kern w:val="0"/>
              </w:rPr>
              <w:t>序号</w:t>
            </w:r>
          </w:p>
        </w:tc>
        <w:tc>
          <w:tcPr>
            <w:tcW w:w="483"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姓名</w:t>
            </w:r>
          </w:p>
        </w:tc>
        <w:tc>
          <w:tcPr>
            <w:tcW w:w="442"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性别</w:t>
            </w:r>
          </w:p>
        </w:tc>
        <w:tc>
          <w:tcPr>
            <w:tcW w:w="380"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年龄</w:t>
            </w:r>
          </w:p>
        </w:tc>
        <w:tc>
          <w:tcPr>
            <w:tcW w:w="939"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职称证书专业/所学专业</w:t>
            </w:r>
          </w:p>
        </w:tc>
        <w:tc>
          <w:tcPr>
            <w:tcW w:w="1373"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职称证书编号              （相关培训证书编号）</w:t>
            </w:r>
          </w:p>
        </w:tc>
        <w:tc>
          <w:tcPr>
            <w:tcW w:w="994" w:type="pct"/>
            <w:tcBorders>
              <w:top w:val="single" w:color="auto" w:sz="4" w:space="0"/>
              <w:left w:val="nil"/>
              <w:bottom w:val="single" w:color="auto" w:sz="4" w:space="0"/>
              <w:right w:val="single" w:color="auto" w:sz="4" w:space="0"/>
            </w:tcBorders>
            <w:vAlign w:val="center"/>
          </w:tcPr>
          <w:p>
            <w:pPr>
              <w:pStyle w:val="21"/>
              <w:rPr>
                <w:kern w:val="0"/>
              </w:rPr>
            </w:pPr>
            <w:r>
              <w:rPr>
                <w:rFonts w:hint="eastAsia"/>
                <w:kern w:val="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r>
              <w:rPr>
                <w:rFonts w:hint="eastAsia"/>
                <w:kern w:val="0"/>
              </w:rPr>
              <w:t>具有高级</w:t>
            </w:r>
            <w:r>
              <w:rPr>
                <w:rFonts w:hint="eastAsia"/>
                <w:kern w:val="0"/>
                <w:lang w:val="en-US" w:eastAsia="zh-CN"/>
              </w:rPr>
              <w:t>技术职称</w:t>
            </w:r>
            <w:r>
              <w:rPr>
                <w:rFonts w:hint="eastAsia"/>
                <w:kern w:val="0"/>
              </w:rPr>
              <w:t>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b/>
                <w:bCs/>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b/>
                <w:bCs/>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r>
              <w:rPr>
                <w:rFonts w:hint="eastAsia"/>
                <w:kern w:val="0"/>
              </w:rPr>
              <w:t>具有中级</w:t>
            </w:r>
            <w:r>
              <w:rPr>
                <w:rFonts w:hint="eastAsia"/>
                <w:kern w:val="0"/>
                <w:lang w:val="en-US" w:eastAsia="zh-CN"/>
              </w:rPr>
              <w:t>技术职称</w:t>
            </w:r>
            <w:r>
              <w:rPr>
                <w:rFonts w:hint="eastAsia"/>
                <w:kern w:val="0"/>
              </w:rPr>
              <w:t>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r>
              <w:rPr>
                <w:rFonts w:hint="eastAsia"/>
                <w:kern w:val="0"/>
              </w:rPr>
              <w:t>具有初级</w:t>
            </w:r>
            <w:r>
              <w:rPr>
                <w:rFonts w:hint="eastAsia"/>
                <w:kern w:val="0"/>
                <w:lang w:val="en-US" w:eastAsia="zh-CN"/>
              </w:rPr>
              <w:t>技术职称或</w:t>
            </w:r>
            <w:r>
              <w:rPr>
                <w:rFonts w:hint="eastAsia"/>
                <w:kern w:val="0"/>
              </w:rPr>
              <w:t>专业技术资格的人员名单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1"/>
              <w:rPr>
                <w:rFonts w:hint="default" w:ascii="仿宋_GB2312" w:hAnsi="Calibri" w:eastAsia="宋体"/>
                <w:lang w:val="en-US" w:eastAsia="zh-CN"/>
              </w:rPr>
            </w:pPr>
            <w:r>
              <w:rPr>
                <w:rFonts w:hint="eastAsia" w:ascii="仿宋_GB2312" w:hAnsi="Calibri"/>
                <w:lang w:val="en-US" w:eastAsia="zh-CN"/>
              </w:rPr>
              <w:t>其他技术人员名单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pStyle w:val="21"/>
              <w:rPr>
                <w:rFonts w:ascii="仿宋_GB2312" w:hAnsi="Calibri"/>
              </w:rPr>
            </w:pPr>
          </w:p>
        </w:tc>
        <w:tc>
          <w:tcPr>
            <w:tcW w:w="48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442"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380"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39"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1373"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c>
          <w:tcPr>
            <w:tcW w:w="994" w:type="pct"/>
            <w:tcBorders>
              <w:top w:val="single" w:color="auto" w:sz="4" w:space="0"/>
              <w:left w:val="nil"/>
              <w:bottom w:val="single" w:color="auto" w:sz="4" w:space="0"/>
              <w:right w:val="single" w:color="auto" w:sz="4" w:space="0"/>
            </w:tcBorders>
            <w:vAlign w:val="center"/>
          </w:tcPr>
          <w:p>
            <w:pPr>
              <w:pStyle w:val="21"/>
              <w:rPr>
                <w:rFonts w:ascii="仿宋_GB2312" w:hAnsi="Calibri"/>
              </w:rPr>
            </w:pPr>
          </w:p>
        </w:tc>
      </w:tr>
    </w:tbl>
    <w:p>
      <w:pPr>
        <w:ind w:firstLine="480"/>
        <w:rPr>
          <w:rFonts w:hint="eastAsia" w:ascii="黑体" w:hAnsi="Calibri" w:eastAsia="黑体"/>
          <w:kern w:val="0"/>
          <w:szCs w:val="21"/>
        </w:rPr>
      </w:pPr>
      <w:r>
        <w:rPr>
          <w:rFonts w:hint="eastAsia" w:ascii="方正黑体简体" w:eastAsia="方正黑体简体"/>
          <w:szCs w:val="21"/>
        </w:rPr>
        <w:t>注：填写不下请另附页</w:t>
      </w:r>
      <w:r>
        <w:rPr>
          <w:rFonts w:hint="eastAsia" w:ascii="黑体" w:eastAsia="黑体"/>
          <w:kern w:val="0"/>
        </w:rPr>
        <w:t xml:space="preserve"> </w:t>
      </w:r>
    </w:p>
    <w:p>
      <w:pPr>
        <w:spacing w:after="156" w:afterLines="50" w:line="500" w:lineRule="exact"/>
        <w:ind w:firstLine="0" w:firstLineChars="0"/>
        <w:jc w:val="left"/>
        <w:outlineLvl w:val="0"/>
        <w:rPr>
          <w:rFonts w:hint="eastAsia" w:ascii="黑体" w:eastAsia="黑体"/>
          <w:b/>
          <w:bCs/>
          <w:sz w:val="28"/>
          <w:szCs w:val="28"/>
        </w:rPr>
      </w:pPr>
      <w:r>
        <w:rPr>
          <w:rFonts w:hint="eastAsia" w:ascii="黑体" w:hAnsi="黑体" w:eastAsia="黑体"/>
          <w:b/>
          <w:bCs/>
          <w:sz w:val="28"/>
          <w:szCs w:val="28"/>
        </w:rPr>
        <w:t>六、评定意见</w:t>
      </w:r>
    </w:p>
    <w:tbl>
      <w:tblPr>
        <w:tblStyle w:val="8"/>
        <w:tblW w:w="1000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ascii="Calibri" w:hAnsi="Calibri"/>
                <w:sz w:val="32"/>
                <w:szCs w:val="32"/>
              </w:rPr>
            </w:pPr>
            <w:r>
              <w:rPr>
                <w:rFonts w:hint="eastAsia"/>
              </w:rPr>
              <w:t>评委会意见</w:t>
            </w:r>
          </w:p>
        </w:tc>
        <w:tc>
          <w:tcPr>
            <w:tcW w:w="8209" w:type="dxa"/>
            <w:tcBorders>
              <w:top w:val="single" w:color="auto" w:sz="4" w:space="0"/>
              <w:left w:val="nil"/>
              <w:bottom w:val="single" w:color="auto" w:sz="4" w:space="0"/>
              <w:right w:val="single" w:color="auto" w:sz="4" w:space="0"/>
            </w:tcBorders>
            <w:vAlign w:val="center"/>
          </w:tcPr>
          <w:p>
            <w:pPr>
              <w:pStyle w:val="21"/>
              <w:rPr>
                <w:rFonts w:ascii="Calibri" w:hAnsi="Calibri"/>
                <w:sz w:val="30"/>
                <w:szCs w:val="30"/>
              </w:rPr>
            </w:pPr>
            <w:r>
              <w:rPr>
                <w:sz w:val="30"/>
                <w:szCs w:val="30"/>
              </w:rPr>
              <w:t xml:space="preserve">             </w:t>
            </w:r>
          </w:p>
          <w:p>
            <w:pPr>
              <w:pStyle w:val="21"/>
              <w:rPr>
                <w:sz w:val="30"/>
                <w:szCs w:val="30"/>
              </w:rPr>
            </w:pPr>
          </w:p>
          <w:p>
            <w:pPr>
              <w:pStyle w:val="21"/>
              <w:rPr>
                <w:sz w:val="30"/>
                <w:szCs w:val="30"/>
              </w:rPr>
            </w:pPr>
          </w:p>
          <w:p>
            <w:pPr>
              <w:pStyle w:val="21"/>
              <w:rPr>
                <w:sz w:val="30"/>
                <w:szCs w:val="30"/>
              </w:rPr>
            </w:pPr>
          </w:p>
          <w:p>
            <w:pPr>
              <w:pStyle w:val="21"/>
              <w:rPr>
                <w:rFonts w:hint="eastAsia"/>
                <w:sz w:val="30"/>
                <w:szCs w:val="30"/>
              </w:rPr>
            </w:pPr>
          </w:p>
          <w:p>
            <w:pPr>
              <w:pStyle w:val="21"/>
              <w:rPr>
                <w:rFonts w:hint="eastAsia"/>
                <w:sz w:val="30"/>
                <w:szCs w:val="30"/>
              </w:rPr>
            </w:pPr>
            <w:r>
              <w:rPr>
                <w:rFonts w:hint="eastAsia"/>
                <w:sz w:val="30"/>
                <w:szCs w:val="30"/>
              </w:rPr>
              <w:t xml:space="preserve">   </w:t>
            </w:r>
          </w:p>
          <w:p>
            <w:pPr>
              <w:pStyle w:val="21"/>
              <w:rPr>
                <w:sz w:val="30"/>
                <w:szCs w:val="30"/>
              </w:rPr>
            </w:pPr>
            <w:r>
              <w:rPr>
                <w:rFonts w:hint="eastAsia"/>
                <w:sz w:val="30"/>
                <w:szCs w:val="30"/>
              </w:rPr>
              <w:t xml:space="preserve">                       成员签名：</w:t>
            </w:r>
            <w:r>
              <w:rPr>
                <w:sz w:val="30"/>
                <w:szCs w:val="30"/>
              </w:rPr>
              <w:t xml:space="preserve">                                                    </w:t>
            </w:r>
          </w:p>
          <w:p>
            <w:pPr>
              <w:pStyle w:val="21"/>
              <w:rPr>
                <w:rFonts w:ascii="Calibri" w:hAnsi="Calibri"/>
                <w:sz w:val="32"/>
                <w:szCs w:val="32"/>
              </w:rPr>
            </w:pPr>
            <w:r>
              <w:rPr>
                <w:rFonts w:hint="eastAsia" w:ascii="宋体" w:hAnsi="宋体" w:cs="宋体"/>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21"/>
              <w:rPr>
                <w:rFonts w:ascii="Calibri" w:hAnsi="Calibri"/>
              </w:rPr>
            </w:pPr>
            <w:r>
              <w:rPr>
                <w:rFonts w:hint="eastAsia"/>
              </w:rPr>
              <w:t>河南省环境保护产业协会审批意见</w:t>
            </w:r>
          </w:p>
        </w:tc>
        <w:tc>
          <w:tcPr>
            <w:tcW w:w="8209" w:type="dxa"/>
            <w:tcBorders>
              <w:top w:val="single" w:color="auto" w:sz="4" w:space="0"/>
              <w:left w:val="nil"/>
              <w:bottom w:val="single" w:color="auto" w:sz="4" w:space="0"/>
              <w:right w:val="single" w:color="auto" w:sz="4" w:space="0"/>
            </w:tcBorders>
            <w:vAlign w:val="center"/>
          </w:tcPr>
          <w:p>
            <w:pPr>
              <w:pStyle w:val="21"/>
              <w:rPr>
                <w:rFonts w:ascii="Calibri" w:hAnsi="Calibri"/>
                <w:sz w:val="30"/>
                <w:szCs w:val="30"/>
              </w:rPr>
            </w:pPr>
          </w:p>
          <w:p>
            <w:pPr>
              <w:pStyle w:val="21"/>
              <w:rPr>
                <w:sz w:val="30"/>
                <w:szCs w:val="30"/>
              </w:rPr>
            </w:pPr>
          </w:p>
          <w:p>
            <w:pPr>
              <w:pStyle w:val="21"/>
              <w:rPr>
                <w:sz w:val="30"/>
                <w:szCs w:val="30"/>
              </w:rPr>
            </w:pPr>
          </w:p>
          <w:p>
            <w:pPr>
              <w:pStyle w:val="21"/>
              <w:rPr>
                <w:sz w:val="30"/>
                <w:szCs w:val="30"/>
              </w:rPr>
            </w:pPr>
          </w:p>
          <w:p>
            <w:pPr>
              <w:pStyle w:val="21"/>
              <w:rPr>
                <w:sz w:val="30"/>
                <w:szCs w:val="30"/>
              </w:rPr>
            </w:pPr>
          </w:p>
          <w:p>
            <w:pPr>
              <w:pStyle w:val="21"/>
              <w:rPr>
                <w:sz w:val="30"/>
                <w:szCs w:val="30"/>
              </w:rPr>
            </w:pPr>
            <w:r>
              <w:rPr>
                <w:rFonts w:hint="eastAsia"/>
                <w:sz w:val="30"/>
                <w:szCs w:val="30"/>
              </w:rPr>
              <w:t xml:space="preserve">                                   （盖</w:t>
            </w:r>
            <w:r>
              <w:rPr>
                <w:sz w:val="30"/>
                <w:szCs w:val="30"/>
              </w:rPr>
              <w:t xml:space="preserve">  </w:t>
            </w:r>
            <w:r>
              <w:rPr>
                <w:rFonts w:hint="eastAsia"/>
                <w:sz w:val="30"/>
                <w:szCs w:val="30"/>
              </w:rPr>
              <w:t>章）</w:t>
            </w:r>
          </w:p>
          <w:p>
            <w:pPr>
              <w:pStyle w:val="21"/>
              <w:rPr>
                <w:rFonts w:ascii="Calibri" w:hAnsi="Calibri"/>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tc>
      </w:tr>
    </w:tbl>
    <w:p>
      <w:pPr>
        <w:ind w:firstLine="480"/>
        <w:jc w:val="center"/>
        <w:rPr>
          <w:rFonts w:hint="eastAsia" w:ascii="宋体" w:hAnsi="Calibri"/>
          <w:b/>
          <w:bCs/>
          <w:sz w:val="36"/>
          <w:szCs w:val="36"/>
        </w:rPr>
      </w:pPr>
      <w:r>
        <w:br w:type="page"/>
      </w:r>
      <w:r>
        <w:rPr>
          <w:rFonts w:hint="eastAsia" w:ascii="宋体" w:hAnsi="宋体"/>
          <w:b/>
          <w:bCs/>
          <w:kern w:val="0"/>
          <w:sz w:val="36"/>
          <w:szCs w:val="36"/>
        </w:rPr>
        <w:t>河南省环保咨询服务机构</w:t>
      </w:r>
      <w:r>
        <w:rPr>
          <w:rFonts w:hint="eastAsia" w:ascii="宋体" w:hAnsi="宋体"/>
          <w:b/>
          <w:bCs/>
          <w:sz w:val="36"/>
          <w:szCs w:val="36"/>
        </w:rPr>
        <w:t>自律承诺书</w:t>
      </w:r>
    </w:p>
    <w:p>
      <w:pPr>
        <w:ind w:firstLine="600"/>
        <w:rPr>
          <w:rFonts w:hint="eastAsia" w:ascii="仿宋_GB2312" w:hAnsi="宋体"/>
          <w:sz w:val="30"/>
          <w:szCs w:val="30"/>
        </w:rPr>
      </w:pPr>
      <w:r>
        <w:rPr>
          <w:rFonts w:ascii="仿宋_GB2312" w:hAnsi="宋体"/>
          <w:sz w:val="30"/>
          <w:szCs w:val="30"/>
        </w:rPr>
        <w:t xml:space="preserve"> </w:t>
      </w:r>
    </w:p>
    <w:p>
      <w:pPr>
        <w:ind w:firstLine="600"/>
        <w:rPr>
          <w:rFonts w:ascii="仿宋_GB2312" w:hAnsi="宋体"/>
          <w:sz w:val="30"/>
          <w:szCs w:val="30"/>
        </w:rPr>
      </w:pPr>
      <w:r>
        <w:rPr>
          <w:rFonts w:ascii="仿宋_GB2312" w:hAnsi="仿宋_GB2312"/>
          <w:sz w:val="30"/>
          <w:szCs w:val="30"/>
        </w:rPr>
        <w:t>我单位自愿参加</w:t>
      </w:r>
      <w:r>
        <w:rPr>
          <w:rFonts w:ascii="仿宋_GB2312" w:hAnsi="仿宋_GB2312" w:cs="宋体"/>
          <w:kern w:val="0"/>
          <w:sz w:val="30"/>
          <w:szCs w:val="30"/>
        </w:rPr>
        <w:t>河南省环保咨询服务机构能力建设评定，自觉接受河南省环境保护产业协会的监督管理，</w:t>
      </w:r>
      <w:r>
        <w:rPr>
          <w:rFonts w:ascii="仿宋_GB2312" w:hAnsi="仿宋_GB2312"/>
          <w:sz w:val="30"/>
          <w:szCs w:val="30"/>
        </w:rPr>
        <w:t>自愿参加</w:t>
      </w:r>
      <w:r>
        <w:rPr>
          <w:rFonts w:ascii="仿宋_GB2312" w:hAnsi="仿宋_GB2312" w:cs="宋体"/>
          <w:kern w:val="0"/>
          <w:sz w:val="30"/>
          <w:szCs w:val="30"/>
        </w:rPr>
        <w:t>行业</w:t>
      </w:r>
      <w:r>
        <w:rPr>
          <w:rFonts w:ascii="仿宋_GB2312" w:hAnsi="仿宋_GB2312"/>
          <w:sz w:val="30"/>
          <w:szCs w:val="30"/>
        </w:rPr>
        <w:t>自律，对《河南省</w:t>
      </w:r>
      <w:r>
        <w:rPr>
          <w:rFonts w:ascii="仿宋_GB2312" w:hAnsi="仿宋_GB2312" w:cs="宋体"/>
          <w:kern w:val="0"/>
          <w:sz w:val="30"/>
          <w:szCs w:val="30"/>
        </w:rPr>
        <w:t>评机构能力建设评定</w:t>
      </w:r>
      <w:r>
        <w:rPr>
          <w:rFonts w:ascii="仿宋_GB2312" w:hAnsi="仿宋_GB2312"/>
          <w:sz w:val="30"/>
          <w:szCs w:val="30"/>
        </w:rPr>
        <w:t>标准》所列条款均已知悉，并将按相关要求严格执行。</w:t>
      </w:r>
    </w:p>
    <w:p>
      <w:pPr>
        <w:ind w:firstLine="600"/>
        <w:rPr>
          <w:rFonts w:ascii="仿宋_GB2312" w:hAnsi="Calibri"/>
          <w:sz w:val="30"/>
          <w:szCs w:val="30"/>
        </w:rPr>
      </w:pPr>
      <w:r>
        <w:rPr>
          <w:rFonts w:ascii="仿宋_GB2312" w:hAnsi="仿宋_GB2312"/>
          <w:sz w:val="30"/>
          <w:szCs w:val="30"/>
        </w:rPr>
        <w:t>一、遵守法律法规，恪守职业道德，反对不正当竞争；</w:t>
      </w:r>
    </w:p>
    <w:p>
      <w:pPr>
        <w:ind w:firstLine="600"/>
        <w:rPr>
          <w:rFonts w:ascii="仿宋_GB2312" w:hAnsi="宋体" w:cs="宋体"/>
          <w:kern w:val="0"/>
          <w:sz w:val="30"/>
          <w:szCs w:val="30"/>
        </w:rPr>
      </w:pPr>
      <w:r>
        <w:rPr>
          <w:rFonts w:ascii="仿宋_GB2312" w:hAnsi="仿宋_GB2312"/>
          <w:sz w:val="30"/>
          <w:szCs w:val="30"/>
        </w:rPr>
        <w:t>二、遵守河南省</w:t>
      </w:r>
      <w:r>
        <w:rPr>
          <w:rFonts w:ascii="仿宋_GB2312" w:hAnsi="仿宋_GB2312" w:cs="宋体"/>
          <w:kern w:val="0"/>
          <w:sz w:val="30"/>
          <w:szCs w:val="30"/>
        </w:rPr>
        <w:t>评机构能力建设评定</w:t>
      </w:r>
      <w:r>
        <w:rPr>
          <w:rFonts w:ascii="仿宋_GB2312" w:hAnsi="仿宋_GB2312"/>
          <w:sz w:val="30"/>
          <w:szCs w:val="30"/>
        </w:rPr>
        <w:t>标准相关要求</w:t>
      </w:r>
      <w:r>
        <w:rPr>
          <w:rFonts w:ascii="仿宋_GB2312" w:hAnsi="仿宋_GB2312" w:cs="宋体"/>
          <w:kern w:val="0"/>
          <w:sz w:val="30"/>
          <w:szCs w:val="30"/>
        </w:rPr>
        <w:t>；</w:t>
      </w:r>
    </w:p>
    <w:p>
      <w:pPr>
        <w:ind w:firstLine="600"/>
        <w:rPr>
          <w:rFonts w:ascii="仿宋_GB2312" w:hAnsi="宋体"/>
          <w:sz w:val="30"/>
          <w:szCs w:val="30"/>
        </w:rPr>
      </w:pPr>
      <w:r>
        <w:rPr>
          <w:rFonts w:ascii="仿宋_GB2312" w:hAnsi="仿宋_GB2312"/>
          <w:sz w:val="30"/>
          <w:szCs w:val="30"/>
        </w:rPr>
        <w:t>三、坚持诚信原则，重合同守信用，反对欺诈蒙骗；</w:t>
      </w:r>
    </w:p>
    <w:p>
      <w:pPr>
        <w:ind w:firstLine="600"/>
        <w:rPr>
          <w:rFonts w:ascii="仿宋_GB2312" w:hAnsi="Calibri"/>
          <w:sz w:val="30"/>
          <w:szCs w:val="30"/>
        </w:rPr>
      </w:pPr>
      <w:r>
        <w:rPr>
          <w:rFonts w:ascii="仿宋_GB2312" w:hAnsi="仿宋_GB2312"/>
          <w:sz w:val="30"/>
          <w:szCs w:val="30"/>
        </w:rPr>
        <w:t>四、树立服务意识，保证质量服务双优，反对弄虚作假；</w:t>
      </w:r>
    </w:p>
    <w:p>
      <w:pPr>
        <w:ind w:firstLine="600"/>
        <w:rPr>
          <w:rFonts w:ascii="仿宋_GB2312"/>
          <w:sz w:val="30"/>
          <w:szCs w:val="30"/>
        </w:rPr>
      </w:pPr>
      <w:r>
        <w:rPr>
          <w:rFonts w:ascii="仿宋_GB2312" w:hAnsi="仿宋_GB2312"/>
          <w:sz w:val="30"/>
          <w:szCs w:val="30"/>
        </w:rPr>
        <w:t>五、加强互助合作，实现优势互补共赢，反对互相诋毁拆台；</w:t>
      </w:r>
    </w:p>
    <w:p>
      <w:pPr>
        <w:ind w:firstLine="600"/>
        <w:rPr>
          <w:rFonts w:ascii="仿宋_GB2312"/>
          <w:sz w:val="30"/>
          <w:szCs w:val="30"/>
        </w:rPr>
      </w:pPr>
      <w:r>
        <w:rPr>
          <w:rFonts w:ascii="仿宋_GB2312" w:hAnsi="仿宋_GB2312"/>
          <w:sz w:val="30"/>
          <w:szCs w:val="30"/>
        </w:rPr>
        <w:t>六、坚持科技创新，保护知识产权，反对假冒伪劣；</w:t>
      </w:r>
    </w:p>
    <w:p>
      <w:pPr>
        <w:ind w:firstLine="600"/>
        <w:rPr>
          <w:rFonts w:ascii="仿宋_GB2312"/>
          <w:sz w:val="30"/>
          <w:szCs w:val="30"/>
        </w:rPr>
      </w:pPr>
      <w:r>
        <w:rPr>
          <w:rFonts w:ascii="仿宋_GB2312" w:hAnsi="仿宋_GB2312"/>
          <w:sz w:val="30"/>
          <w:szCs w:val="30"/>
        </w:rPr>
        <w:t>七、接受社会监督，树立良好形象，反对行业不正之风。</w:t>
      </w:r>
    </w:p>
    <w:p>
      <w:pPr>
        <w:ind w:firstLine="600"/>
        <w:rPr>
          <w:rFonts w:ascii="仿宋_GB2312"/>
          <w:sz w:val="30"/>
          <w:szCs w:val="30"/>
        </w:rPr>
      </w:pPr>
      <w:r>
        <w:rPr>
          <w:rFonts w:ascii="仿宋_GB2312"/>
          <w:sz w:val="30"/>
          <w:szCs w:val="30"/>
        </w:rPr>
        <w:t xml:space="preserve"> </w:t>
      </w:r>
    </w:p>
    <w:p>
      <w:pPr>
        <w:ind w:firstLine="600"/>
        <w:rPr>
          <w:rFonts w:ascii="仿宋_GB2312" w:hAnsi="宋体"/>
          <w:sz w:val="30"/>
          <w:szCs w:val="30"/>
        </w:rPr>
      </w:pPr>
      <w:r>
        <w:rPr>
          <w:rFonts w:ascii="仿宋_GB2312" w:hAnsi="宋体"/>
          <w:sz w:val="30"/>
          <w:szCs w:val="30"/>
        </w:rPr>
        <w:t xml:space="preserve">  </w:t>
      </w:r>
    </w:p>
    <w:p>
      <w:pPr>
        <w:ind w:firstLine="4950" w:firstLineChars="1650"/>
        <w:rPr>
          <w:rFonts w:ascii="仿宋_GB2312" w:hAnsi="宋体"/>
          <w:sz w:val="30"/>
          <w:szCs w:val="30"/>
        </w:rPr>
      </w:pPr>
      <w:r>
        <w:rPr>
          <w:rFonts w:ascii="仿宋_GB2312" w:hAnsi="仿宋_GB2312"/>
          <w:sz w:val="30"/>
          <w:szCs w:val="30"/>
        </w:rPr>
        <w:t>单位盖章（法定代表人签名）：</w:t>
      </w:r>
    </w:p>
    <w:p>
      <w:pPr>
        <w:ind w:firstLine="2550" w:firstLineChars="850"/>
        <w:rPr>
          <w:rFonts w:ascii="仿宋_GB2312" w:hAnsi="宋体"/>
          <w:sz w:val="30"/>
          <w:szCs w:val="30"/>
        </w:rPr>
      </w:pPr>
      <w:r>
        <w:rPr>
          <w:rFonts w:ascii="仿宋_GB2312" w:hAnsi="宋体"/>
          <w:sz w:val="30"/>
          <w:szCs w:val="30"/>
        </w:rPr>
        <w:t xml:space="preserve"> </w:t>
      </w:r>
    </w:p>
    <w:p>
      <w:pPr>
        <w:ind w:firstLine="600"/>
        <w:jc w:val="right"/>
        <w:rPr>
          <w:rFonts w:ascii="仿宋_GB2312" w:hAnsi="宋体"/>
          <w:sz w:val="30"/>
          <w:szCs w:val="30"/>
        </w:rPr>
      </w:pPr>
      <w:r>
        <w:rPr>
          <w:rFonts w:ascii="仿宋_GB2312" w:hAnsi="仿宋_GB2312"/>
          <w:sz w:val="30"/>
          <w:szCs w:val="30"/>
        </w:rPr>
        <w:t>年</w:t>
      </w:r>
      <w:r>
        <w:rPr>
          <w:rFonts w:ascii="仿宋_GB2312" w:hAnsi="宋体"/>
          <w:sz w:val="30"/>
          <w:szCs w:val="30"/>
        </w:rPr>
        <w:t xml:space="preserve">   </w:t>
      </w:r>
      <w:r>
        <w:rPr>
          <w:rFonts w:ascii="仿宋_GB2312" w:hAnsi="仿宋_GB2312"/>
          <w:sz w:val="30"/>
          <w:szCs w:val="30"/>
        </w:rPr>
        <w:t>月</w:t>
      </w:r>
      <w:r>
        <w:rPr>
          <w:rFonts w:ascii="仿宋_GB2312" w:hAnsi="宋体"/>
          <w:sz w:val="30"/>
          <w:szCs w:val="30"/>
        </w:rPr>
        <w:t xml:space="preserve">   </w:t>
      </w:r>
      <w:r>
        <w:rPr>
          <w:rFonts w:ascii="仿宋_GB2312" w:hAnsi="仿宋_GB2312"/>
          <w:sz w:val="30"/>
          <w:szCs w:val="30"/>
        </w:rPr>
        <w:t>日</w:t>
      </w:r>
    </w:p>
    <w:p>
      <w:pPr>
        <w:ind w:firstLine="560"/>
        <w:jc w:val="center"/>
        <w:rPr>
          <w:rFonts w:ascii="Arial" w:hAnsi="Arial" w:cs="Arial"/>
          <w:kern w:val="0"/>
          <w:sz w:val="28"/>
          <w:szCs w:val="28"/>
        </w:rPr>
      </w:pPr>
      <w:r>
        <w:rPr>
          <w:rFonts w:ascii="Arial" w:hAnsi="Arial" w:cs="Arial"/>
          <w:kern w:val="0"/>
          <w:sz w:val="28"/>
          <w:szCs w:val="28"/>
        </w:rPr>
        <w:t xml:space="preserve"> </w:t>
      </w:r>
    </w:p>
    <w:p>
      <w:pPr>
        <w:ind w:firstLine="560"/>
        <w:jc w:val="center"/>
        <w:rPr>
          <w:rFonts w:ascii="Arial" w:hAnsi="Arial" w:cs="Arial"/>
          <w:kern w:val="0"/>
          <w:sz w:val="28"/>
          <w:szCs w:val="28"/>
        </w:rPr>
      </w:pPr>
      <w:r>
        <w:rPr>
          <w:rFonts w:ascii="Arial" w:hAnsi="Arial" w:cs="Arial"/>
          <w:kern w:val="0"/>
          <w:sz w:val="28"/>
          <w:szCs w:val="28"/>
        </w:rPr>
        <w:t xml:space="preserve"> </w:t>
      </w:r>
    </w:p>
    <w:p>
      <w:pPr>
        <w:ind w:firstLine="560"/>
        <w:jc w:val="center"/>
        <w:rPr>
          <w:rFonts w:ascii="Arial" w:hAnsi="Arial" w:cs="Arial"/>
          <w:kern w:val="0"/>
          <w:sz w:val="28"/>
          <w:szCs w:val="28"/>
        </w:rPr>
      </w:pPr>
    </w:p>
    <w:p>
      <w:pPr>
        <w:ind w:firstLine="560"/>
        <w:jc w:val="center"/>
        <w:rPr>
          <w:rFonts w:ascii="Arial" w:hAnsi="Arial" w:cs="Arial"/>
          <w:kern w:val="0"/>
          <w:sz w:val="28"/>
          <w:szCs w:val="28"/>
        </w:rPr>
      </w:pPr>
    </w:p>
    <w:p>
      <w:pPr>
        <w:ind w:firstLine="560"/>
        <w:jc w:val="center"/>
        <w:rPr>
          <w:rFonts w:ascii="Arial" w:hAnsi="Arial" w:cs="Arial"/>
          <w:kern w:val="0"/>
          <w:sz w:val="28"/>
          <w:szCs w:val="28"/>
        </w:rPr>
      </w:pPr>
    </w:p>
    <w:p>
      <w:pPr>
        <w:ind w:firstLine="560"/>
        <w:jc w:val="center"/>
        <w:rPr>
          <w:rFonts w:ascii="Arial" w:hAnsi="Arial" w:cs="Arial"/>
          <w:kern w:val="0"/>
          <w:sz w:val="28"/>
          <w:szCs w:val="28"/>
        </w:rPr>
        <w:sectPr>
          <w:pgSz w:w="11907" w:h="16840"/>
          <w:pgMar w:top="1134" w:right="1134" w:bottom="1134" w:left="1247" w:header="720" w:footer="720" w:gutter="0"/>
          <w:cols w:space="720" w:num="1"/>
          <w:docGrid w:type="lines" w:linePitch="312" w:charSpace="0"/>
        </w:sectPr>
      </w:pPr>
    </w:p>
    <w:p>
      <w:pPr>
        <w:ind w:firstLine="560"/>
        <w:jc w:val="center"/>
        <w:rPr>
          <w:rFonts w:ascii="Arial" w:hAnsi="Arial" w:cs="Arial"/>
          <w:kern w:val="0"/>
          <w:sz w:val="28"/>
          <w:szCs w:val="28"/>
        </w:rPr>
      </w:pPr>
    </w:p>
    <w:p>
      <w:pPr>
        <w:ind w:firstLine="560"/>
        <w:jc w:val="center"/>
        <w:rPr>
          <w:rFonts w:ascii="微软雅黑" w:hAnsi="微软雅黑" w:eastAsia="微软雅黑"/>
          <w:b/>
          <w:bCs/>
          <w:sz w:val="30"/>
          <w:szCs w:val="30"/>
        </w:rPr>
      </w:pPr>
      <w:r>
        <w:rPr>
          <w:rFonts w:ascii="微软雅黑" w:hAnsi="微软雅黑" w:eastAsia="微软雅黑"/>
          <w:b/>
          <w:bCs/>
          <w:sz w:val="32"/>
          <w:szCs w:val="32"/>
        </w:rPr>
        <w:t xml:space="preserve">   </w:t>
      </w:r>
      <w:r>
        <w:rPr>
          <w:rFonts w:hint="eastAsia" w:ascii="微软雅黑" w:hAnsi="微软雅黑" w:eastAsia="微软雅黑"/>
          <w:b/>
          <w:bCs/>
          <w:sz w:val="30"/>
          <w:szCs w:val="30"/>
        </w:rPr>
        <w:t>河南省</w:t>
      </w:r>
      <w:bookmarkStart w:id="1" w:name="_Hlk55401544"/>
      <w:r>
        <w:rPr>
          <w:rFonts w:hint="eastAsia" w:ascii="微软雅黑" w:hAnsi="微软雅黑" w:eastAsia="微软雅黑"/>
          <w:b/>
          <w:bCs/>
          <w:sz w:val="30"/>
          <w:szCs w:val="30"/>
        </w:rPr>
        <w:t>环保咨询服务机构能力评定</w:t>
      </w:r>
      <w:bookmarkEnd w:id="1"/>
      <w:r>
        <w:rPr>
          <w:rFonts w:hint="eastAsia" w:ascii="微软雅黑" w:hAnsi="微软雅黑" w:eastAsia="微软雅黑"/>
          <w:b/>
          <w:bCs/>
          <w:sz w:val="30"/>
          <w:szCs w:val="30"/>
          <w:lang w:val="en-US" w:eastAsia="zh-CN"/>
        </w:rPr>
        <w:t>自行</w:t>
      </w:r>
      <w:r>
        <w:rPr>
          <w:rFonts w:hint="eastAsia" w:ascii="微软雅黑" w:hAnsi="微软雅黑" w:eastAsia="微软雅黑"/>
          <w:b/>
          <w:bCs/>
          <w:sz w:val="30"/>
          <w:szCs w:val="30"/>
        </w:rPr>
        <w:t>评分表</w:t>
      </w:r>
      <w:r>
        <w:rPr>
          <w:rFonts w:ascii="微软雅黑" w:hAnsi="微软雅黑" w:eastAsia="微软雅黑"/>
          <w:b/>
          <w:bCs/>
          <w:sz w:val="30"/>
          <w:szCs w:val="30"/>
        </w:rPr>
        <w:t xml:space="preserve">    </w:t>
      </w:r>
    </w:p>
    <w:p>
      <w:pPr>
        <w:ind w:firstLine="560"/>
        <w:jc w:val="center"/>
        <w:rPr>
          <w:rFonts w:ascii="Arial" w:hAnsi="Arial" w:cs="Arial"/>
          <w:kern w:val="0"/>
          <w:sz w:val="28"/>
          <w:szCs w:val="28"/>
        </w:rPr>
      </w:pPr>
      <w:r>
        <w:rPr>
          <w:rFonts w:ascii="微软雅黑" w:hAnsi="微软雅黑" w:eastAsia="微软雅黑"/>
          <w:b/>
          <w:bCs/>
          <w:sz w:val="30"/>
          <w:szCs w:val="30"/>
        </w:rPr>
        <w:t xml:space="preserve">  </w:t>
      </w:r>
      <w:r>
        <w:rPr>
          <w:rFonts w:ascii="Arial" w:hAnsi="Arial" w:cs="Arial"/>
          <w:kern w:val="0"/>
          <w:sz w:val="28"/>
          <w:szCs w:val="28"/>
        </w:rPr>
        <w:t xml:space="preserve"> </w:t>
      </w:r>
    </w:p>
    <w:p>
      <w:pPr>
        <w:snapToGrid w:val="0"/>
        <w:ind w:left="-97" w:leftChars="-171" w:right="29" w:rightChars="12" w:hanging="313" w:hangingChars="112"/>
        <w:jc w:val="left"/>
        <w:rPr>
          <w:rFonts w:ascii="黑体" w:hAnsi="黑体" w:eastAsia="黑体"/>
          <w:sz w:val="28"/>
          <w:szCs w:val="28"/>
        </w:rPr>
      </w:pPr>
      <w:r>
        <w:rPr>
          <w:rFonts w:hint="eastAsia" w:ascii="黑体" w:hAnsi="黑体" w:eastAsia="黑体"/>
          <w:sz w:val="28"/>
          <w:szCs w:val="28"/>
        </w:rPr>
        <w:t xml:space="preserve"> </w:t>
      </w:r>
    </w:p>
    <w:tbl>
      <w:tblPr>
        <w:tblStyle w:val="8"/>
        <w:tblW w:w="15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884"/>
        <w:gridCol w:w="1945"/>
        <w:gridCol w:w="1665"/>
        <w:gridCol w:w="5565"/>
        <w:gridCol w:w="296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21" w:type="dxa"/>
            <w:gridSpan w:val="2"/>
            <w:vAlign w:val="center"/>
          </w:tcPr>
          <w:p>
            <w:pPr>
              <w:pStyle w:val="21"/>
              <w:rPr>
                <w:rFonts w:ascii="Times New Roman" w:hAnsi="Times New Roman"/>
                <w:b/>
                <w:bCs/>
                <w:szCs w:val="24"/>
              </w:rPr>
            </w:pPr>
            <w:r>
              <w:rPr>
                <w:rFonts w:ascii="Times New Roman" w:hAnsi="Times New Roman"/>
                <w:b/>
                <w:bCs/>
                <w:szCs w:val="24"/>
              </w:rPr>
              <w:t>类别</w:t>
            </w:r>
          </w:p>
        </w:tc>
        <w:tc>
          <w:tcPr>
            <w:tcW w:w="1945" w:type="dxa"/>
            <w:vAlign w:val="center"/>
          </w:tcPr>
          <w:p>
            <w:pPr>
              <w:pStyle w:val="21"/>
              <w:rPr>
                <w:rFonts w:hint="default" w:ascii="Times New Roman" w:hAnsi="Times New Roman" w:eastAsia="宋体"/>
                <w:b/>
                <w:bCs/>
                <w:szCs w:val="24"/>
                <w:lang w:val="en-US" w:eastAsia="zh-CN"/>
              </w:rPr>
            </w:pPr>
            <w:r>
              <w:rPr>
                <w:rFonts w:hint="eastAsia" w:ascii="Times New Roman" w:hAnsi="Times New Roman"/>
                <w:b/>
                <w:bCs/>
                <w:szCs w:val="24"/>
                <w:lang w:val="en-US" w:eastAsia="zh-CN"/>
              </w:rPr>
              <w:t>评定项目</w:t>
            </w:r>
          </w:p>
        </w:tc>
        <w:tc>
          <w:tcPr>
            <w:tcW w:w="1665" w:type="dxa"/>
            <w:vAlign w:val="center"/>
          </w:tcPr>
          <w:p>
            <w:pPr>
              <w:pStyle w:val="21"/>
              <w:rPr>
                <w:rFonts w:ascii="Times New Roman" w:hAnsi="Times New Roman"/>
                <w:b/>
                <w:bCs/>
                <w:szCs w:val="24"/>
              </w:rPr>
            </w:pPr>
            <w:r>
              <w:rPr>
                <w:rFonts w:ascii="Times New Roman" w:hAnsi="Times New Roman"/>
                <w:b/>
                <w:bCs/>
                <w:szCs w:val="24"/>
              </w:rPr>
              <w:t>标准</w:t>
            </w:r>
          </w:p>
        </w:tc>
        <w:tc>
          <w:tcPr>
            <w:tcW w:w="5565" w:type="dxa"/>
            <w:vAlign w:val="center"/>
          </w:tcPr>
          <w:p>
            <w:pPr>
              <w:pStyle w:val="21"/>
              <w:rPr>
                <w:rFonts w:hint="default" w:ascii="Times New Roman" w:hAnsi="Times New Roman" w:eastAsia="宋体"/>
                <w:b/>
                <w:bCs/>
                <w:szCs w:val="24"/>
                <w:lang w:val="en-US" w:eastAsia="zh-CN"/>
              </w:rPr>
            </w:pPr>
            <w:r>
              <w:rPr>
                <w:rFonts w:hint="eastAsia" w:ascii="Times New Roman" w:hAnsi="Times New Roman"/>
                <w:b/>
                <w:bCs/>
                <w:szCs w:val="24"/>
                <w:lang w:val="en-US" w:eastAsia="zh-CN"/>
              </w:rPr>
              <w:t>评定说明</w:t>
            </w:r>
          </w:p>
        </w:tc>
        <w:tc>
          <w:tcPr>
            <w:tcW w:w="2963" w:type="dxa"/>
            <w:vAlign w:val="center"/>
          </w:tcPr>
          <w:p>
            <w:pPr>
              <w:pStyle w:val="21"/>
              <w:rPr>
                <w:rFonts w:hint="eastAsia" w:ascii="Times New Roman" w:hAnsi="Times New Roman"/>
                <w:b/>
                <w:bCs/>
                <w:szCs w:val="24"/>
                <w:lang w:val="en-US" w:eastAsia="zh-CN"/>
              </w:rPr>
            </w:pPr>
            <w:r>
              <w:rPr>
                <w:rFonts w:hint="eastAsia" w:ascii="Times New Roman" w:hAnsi="Times New Roman"/>
                <w:b/>
                <w:bCs/>
                <w:szCs w:val="24"/>
                <w:lang w:val="en-US" w:eastAsia="zh-CN"/>
              </w:rPr>
              <w:t>自评依据</w:t>
            </w:r>
          </w:p>
          <w:p>
            <w:pPr>
              <w:pStyle w:val="21"/>
              <w:rPr>
                <w:rFonts w:hint="eastAsia" w:ascii="Times New Roman" w:hAnsi="Times New Roman"/>
                <w:b/>
                <w:bCs/>
                <w:szCs w:val="24"/>
                <w:lang w:val="en-US" w:eastAsia="zh-CN"/>
              </w:rPr>
            </w:pPr>
            <w:r>
              <w:rPr>
                <w:rFonts w:hint="eastAsia" w:ascii="Times New Roman" w:hAnsi="Times New Roman"/>
                <w:b/>
                <w:bCs/>
                <w:szCs w:val="24"/>
                <w:lang w:val="en-US" w:eastAsia="zh-CN"/>
              </w:rPr>
              <w:t>（未提供依据不得分）</w:t>
            </w:r>
          </w:p>
        </w:tc>
        <w:tc>
          <w:tcPr>
            <w:tcW w:w="816" w:type="dxa"/>
            <w:vAlign w:val="center"/>
          </w:tcPr>
          <w:p>
            <w:pPr>
              <w:pStyle w:val="21"/>
              <w:rPr>
                <w:rFonts w:ascii="Times New Roman" w:hAnsi="Times New Roman"/>
                <w:b/>
                <w:bCs/>
                <w:szCs w:val="24"/>
              </w:rPr>
            </w:pPr>
            <w:r>
              <w:rPr>
                <w:rFonts w:hint="eastAsia" w:ascii="Times New Roman" w:hAnsi="Times New Roman"/>
                <w:b/>
                <w:bCs/>
                <w:szCs w:val="24"/>
                <w:lang w:val="en-US" w:eastAsia="zh-CN"/>
              </w:rPr>
              <w:t>自评</w:t>
            </w:r>
            <w:r>
              <w:rPr>
                <w:rFonts w:ascii="Times New Roman" w:hAnsi="Times New Roman"/>
                <w:b/>
                <w:bCs/>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37" w:type="dxa"/>
            <w:vMerge w:val="restart"/>
            <w:vAlign w:val="center"/>
          </w:tcPr>
          <w:p>
            <w:pPr>
              <w:pStyle w:val="21"/>
              <w:rPr>
                <w:rFonts w:ascii="Times New Roman" w:hAnsi="Times New Roman"/>
                <w:b/>
                <w:bCs/>
                <w:szCs w:val="24"/>
              </w:rPr>
            </w:pPr>
            <w:r>
              <w:rPr>
                <w:rFonts w:ascii="Times New Roman" w:hAnsi="Times New Roman"/>
                <w:b/>
                <w:bCs/>
                <w:szCs w:val="24"/>
              </w:rPr>
              <w:t>基本条件</w:t>
            </w:r>
          </w:p>
          <w:p>
            <w:pPr>
              <w:pStyle w:val="21"/>
              <w:rPr>
                <w:rFonts w:ascii="Times New Roman" w:hAnsi="Times New Roman"/>
                <w:szCs w:val="24"/>
              </w:rPr>
            </w:pPr>
            <w:r>
              <w:rPr>
                <w:rFonts w:ascii="Times New Roman" w:hAnsi="Times New Roman"/>
                <w:b/>
                <w:bCs/>
                <w:szCs w:val="24"/>
              </w:rPr>
              <w:t>（10分）</w:t>
            </w:r>
          </w:p>
        </w:tc>
        <w:tc>
          <w:tcPr>
            <w:tcW w:w="1884" w:type="dxa"/>
            <w:vAlign w:val="center"/>
          </w:tcPr>
          <w:p>
            <w:pPr>
              <w:pStyle w:val="21"/>
              <w:jc w:val="both"/>
              <w:rPr>
                <w:rFonts w:ascii="Times New Roman" w:hAnsi="Times New Roman"/>
                <w:szCs w:val="24"/>
              </w:rPr>
            </w:pPr>
            <w:r>
              <w:rPr>
                <w:rFonts w:ascii="Times New Roman" w:hAnsi="Times New Roman"/>
                <w:szCs w:val="24"/>
              </w:rPr>
              <w:t>固定资产（3分）</w:t>
            </w:r>
          </w:p>
        </w:tc>
        <w:tc>
          <w:tcPr>
            <w:tcW w:w="1945" w:type="dxa"/>
            <w:vAlign w:val="center"/>
          </w:tcPr>
          <w:p>
            <w:pPr>
              <w:pStyle w:val="21"/>
              <w:rPr>
                <w:rFonts w:ascii="Times New Roman" w:hAnsi="Times New Roman"/>
                <w:szCs w:val="24"/>
              </w:rPr>
            </w:pPr>
            <w:r>
              <w:rPr>
                <w:rFonts w:ascii="Times New Roman" w:hAnsi="Times New Roman"/>
                <w:szCs w:val="24"/>
              </w:rPr>
              <w:t>公司名下的固定资产</w:t>
            </w:r>
          </w:p>
        </w:tc>
        <w:tc>
          <w:tcPr>
            <w:tcW w:w="1665" w:type="dxa"/>
            <w:vAlign w:val="center"/>
          </w:tcPr>
          <w:p>
            <w:pPr>
              <w:pStyle w:val="21"/>
              <w:rPr>
                <w:rFonts w:ascii="Times New Roman" w:hAnsi="Times New Roman"/>
                <w:szCs w:val="24"/>
              </w:rPr>
            </w:pPr>
            <w:r>
              <w:rPr>
                <w:rFonts w:ascii="Times New Roman" w:hAnsi="Times New Roman"/>
                <w:szCs w:val="24"/>
              </w:rPr>
              <w:t>100万元/1分</w:t>
            </w:r>
          </w:p>
        </w:tc>
        <w:tc>
          <w:tcPr>
            <w:tcW w:w="5565" w:type="dxa"/>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以审计报告或资产发票为准</w:t>
            </w:r>
            <w:r>
              <w:rPr>
                <w:rFonts w:hint="eastAsia" w:ascii="Times New Roman" w:hAnsi="Times New Roman"/>
                <w:szCs w:val="24"/>
                <w:lang w:eastAsia="zh-CN"/>
              </w:rPr>
              <w:t>，</w:t>
            </w:r>
            <w:r>
              <w:rPr>
                <w:rFonts w:ascii="Times New Roman" w:hAnsi="Times New Roman"/>
                <w:szCs w:val="24"/>
              </w:rPr>
              <w:t>加权计算，分值取小数点后一位</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jc w:val="both"/>
              <w:rPr>
                <w:rFonts w:ascii="Times New Roman" w:hAnsi="Times New Roman"/>
                <w:szCs w:val="24"/>
              </w:rPr>
            </w:pPr>
            <w:r>
              <w:rPr>
                <w:rFonts w:ascii="Times New Roman" w:hAnsi="Times New Roman"/>
                <w:szCs w:val="24"/>
              </w:rPr>
              <w:t>软件配备（4分）</w:t>
            </w:r>
          </w:p>
        </w:tc>
        <w:tc>
          <w:tcPr>
            <w:tcW w:w="1945" w:type="dxa"/>
            <w:vAlign w:val="center"/>
          </w:tcPr>
          <w:p>
            <w:pPr>
              <w:pStyle w:val="21"/>
              <w:rPr>
                <w:rFonts w:ascii="Times New Roman" w:hAnsi="Times New Roman"/>
                <w:szCs w:val="24"/>
              </w:rPr>
            </w:pPr>
            <w:r>
              <w:rPr>
                <w:rFonts w:ascii="Times New Roman" w:hAnsi="Times New Roman"/>
                <w:szCs w:val="24"/>
              </w:rPr>
              <w:t>具有相关类别专业技术软件</w:t>
            </w:r>
          </w:p>
        </w:tc>
        <w:tc>
          <w:tcPr>
            <w:tcW w:w="1665" w:type="dxa"/>
            <w:vAlign w:val="center"/>
          </w:tcPr>
          <w:p>
            <w:pPr>
              <w:pStyle w:val="21"/>
              <w:rPr>
                <w:rFonts w:ascii="Times New Roman" w:hAnsi="Times New Roman"/>
                <w:szCs w:val="24"/>
              </w:rPr>
            </w:pPr>
            <w:r>
              <w:rPr>
                <w:rFonts w:ascii="Times New Roman" w:hAnsi="Times New Roman"/>
                <w:szCs w:val="24"/>
              </w:rPr>
              <w:t>0.5分/项</w:t>
            </w:r>
          </w:p>
        </w:tc>
        <w:tc>
          <w:tcPr>
            <w:tcW w:w="5565" w:type="dxa"/>
            <w:vAlign w:val="center"/>
          </w:tcPr>
          <w:p>
            <w:pPr>
              <w:pStyle w:val="21"/>
              <w:jc w:val="both"/>
              <w:rPr>
                <w:rFonts w:hint="eastAsia" w:ascii="Times New Roman" w:hAnsi="Times New Roman" w:eastAsia="宋体"/>
                <w:szCs w:val="24"/>
                <w:lang w:eastAsia="zh-CN"/>
              </w:rPr>
            </w:pPr>
            <w:r>
              <w:rPr>
                <w:rFonts w:hint="eastAsia" w:ascii="Times New Roman" w:hAnsi="Times New Roman"/>
                <w:szCs w:val="24"/>
                <w:lang w:val="en-US" w:eastAsia="zh-CN"/>
              </w:rPr>
              <w:t>申报类别</w:t>
            </w:r>
            <w:r>
              <w:rPr>
                <w:rFonts w:ascii="Times New Roman" w:hAnsi="Times New Roman"/>
                <w:szCs w:val="24"/>
              </w:rPr>
              <w:t>无相关专业软件需求</w:t>
            </w:r>
            <w:r>
              <w:rPr>
                <w:rFonts w:hint="eastAsia" w:ascii="Times New Roman" w:hAnsi="Times New Roman"/>
                <w:szCs w:val="24"/>
                <w:lang w:val="en-US" w:eastAsia="zh-CN"/>
              </w:rPr>
              <w:t>的</w:t>
            </w:r>
            <w:r>
              <w:rPr>
                <w:rFonts w:ascii="Times New Roman" w:hAnsi="Times New Roman"/>
                <w:szCs w:val="24"/>
              </w:rPr>
              <w:t>，</w:t>
            </w:r>
            <w:r>
              <w:rPr>
                <w:rFonts w:hint="eastAsia" w:ascii="Times New Roman" w:hAnsi="Times New Roman"/>
                <w:szCs w:val="24"/>
                <w:lang w:val="en-US" w:eastAsia="zh-CN"/>
              </w:rPr>
              <w:t>本项得满分</w:t>
            </w:r>
            <w:r>
              <w:rPr>
                <w:rFonts w:hint="eastAsia" w:ascii="Times New Roman" w:hAnsi="Times New Roman"/>
                <w:szCs w:val="24"/>
                <w:lang w:eastAsia="zh-CN"/>
              </w:rPr>
              <w:t>。</w:t>
            </w:r>
          </w:p>
          <w:p>
            <w:pPr>
              <w:pStyle w:val="21"/>
              <w:jc w:val="left"/>
              <w:rPr>
                <w:rFonts w:hint="eastAsia" w:ascii="Times New Roman" w:hAnsi="Times New Roman" w:eastAsia="宋体"/>
                <w:szCs w:val="24"/>
                <w:lang w:eastAsia="zh-CN"/>
              </w:rPr>
            </w:pPr>
            <w:r>
              <w:rPr>
                <w:rFonts w:hint="eastAsia" w:ascii="Times New Roman" w:hAnsi="Times New Roman"/>
                <w:szCs w:val="24"/>
              </w:rPr>
              <w:t>环境影响评价类别，必备大气预测软件和风险预测软件，每少一项，扣0</w:t>
            </w:r>
            <w:r>
              <w:rPr>
                <w:rFonts w:ascii="Times New Roman" w:hAnsi="Times New Roman"/>
                <w:szCs w:val="24"/>
              </w:rPr>
              <w:t>.5</w:t>
            </w:r>
            <w:r>
              <w:rPr>
                <w:rFonts w:hint="eastAsia" w:ascii="Times New Roman" w:hAnsi="Times New Roman"/>
                <w:szCs w:val="24"/>
              </w:rPr>
              <w:t>分，以购买凭证或使用权证明为准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jc w:val="both"/>
              <w:rPr>
                <w:rFonts w:ascii="Times New Roman" w:hAnsi="Times New Roman"/>
                <w:szCs w:val="24"/>
              </w:rPr>
            </w:pPr>
            <w:r>
              <w:rPr>
                <w:rFonts w:ascii="Times New Roman" w:hAnsi="Times New Roman"/>
                <w:szCs w:val="24"/>
              </w:rPr>
              <w:t>从业时间（3分）</w:t>
            </w:r>
          </w:p>
        </w:tc>
        <w:tc>
          <w:tcPr>
            <w:tcW w:w="1945" w:type="dxa"/>
            <w:vAlign w:val="center"/>
          </w:tcPr>
          <w:p>
            <w:pPr>
              <w:pStyle w:val="21"/>
              <w:rPr>
                <w:rFonts w:ascii="Times New Roman" w:hAnsi="Times New Roman"/>
                <w:szCs w:val="24"/>
              </w:rPr>
            </w:pPr>
            <w:r>
              <w:rPr>
                <w:rFonts w:ascii="Times New Roman" w:hAnsi="Times New Roman"/>
                <w:szCs w:val="24"/>
              </w:rPr>
              <w:t>首次证书证书批准年起到申请年止的整数年</w:t>
            </w:r>
          </w:p>
        </w:tc>
        <w:tc>
          <w:tcPr>
            <w:tcW w:w="1665" w:type="dxa"/>
            <w:vAlign w:val="center"/>
          </w:tcPr>
          <w:p>
            <w:pPr>
              <w:pStyle w:val="21"/>
              <w:rPr>
                <w:rFonts w:ascii="Times New Roman" w:hAnsi="Times New Roman"/>
                <w:szCs w:val="24"/>
              </w:rPr>
            </w:pPr>
            <w:r>
              <w:rPr>
                <w:rFonts w:ascii="Times New Roman" w:hAnsi="Times New Roman"/>
                <w:szCs w:val="24"/>
              </w:rPr>
              <w:t>1分/年</w:t>
            </w:r>
          </w:p>
        </w:tc>
        <w:tc>
          <w:tcPr>
            <w:tcW w:w="5565" w:type="dxa"/>
            <w:vAlign w:val="center"/>
          </w:tcPr>
          <w:p>
            <w:pPr>
              <w:pStyle w:val="21"/>
              <w:jc w:val="left"/>
              <w:rPr>
                <w:rFonts w:ascii="Times New Roman" w:hAnsi="Times New Roman"/>
                <w:szCs w:val="24"/>
              </w:rPr>
            </w:pPr>
            <w:r>
              <w:rPr>
                <w:rFonts w:hint="eastAsia" w:ascii="Times New Roman" w:hAnsi="Times New Roman"/>
                <w:szCs w:val="24"/>
              </w:rPr>
              <w:t>证书指相应申报专业类别证书</w:t>
            </w:r>
            <w:r>
              <w:rPr>
                <w:rFonts w:hint="eastAsia" w:ascii="Times New Roman" w:hAnsi="Times New Roman"/>
                <w:szCs w:val="24"/>
                <w:lang w:eastAsia="zh-CN"/>
              </w:rPr>
              <w:t>。</w:t>
            </w:r>
            <w:r>
              <w:rPr>
                <w:rFonts w:ascii="Times New Roman" w:hAnsi="Times New Roman"/>
                <w:szCs w:val="24"/>
              </w:rPr>
              <w:t>原省部级及以上管理部门或产业协会颁发</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7" w:type="dxa"/>
            <w:vMerge w:val="restart"/>
            <w:vAlign w:val="center"/>
          </w:tcPr>
          <w:p>
            <w:pPr>
              <w:pStyle w:val="21"/>
              <w:rPr>
                <w:rFonts w:ascii="Times New Roman" w:hAnsi="Times New Roman"/>
                <w:b/>
                <w:bCs/>
                <w:szCs w:val="24"/>
              </w:rPr>
            </w:pPr>
            <w:r>
              <w:rPr>
                <w:rFonts w:ascii="Times New Roman" w:hAnsi="Times New Roman"/>
                <w:b/>
                <w:bCs/>
                <w:szCs w:val="24"/>
              </w:rPr>
              <w:t>专业技术人员配备</w:t>
            </w:r>
          </w:p>
          <w:p>
            <w:pPr>
              <w:pStyle w:val="21"/>
              <w:rPr>
                <w:rFonts w:ascii="Times New Roman" w:hAnsi="Times New Roman"/>
                <w:szCs w:val="24"/>
              </w:rPr>
            </w:pPr>
            <w:r>
              <w:rPr>
                <w:rFonts w:ascii="Times New Roman" w:hAnsi="Times New Roman"/>
                <w:b/>
                <w:bCs/>
                <w:szCs w:val="24"/>
              </w:rPr>
              <w:t>（40分）</w:t>
            </w:r>
          </w:p>
        </w:tc>
        <w:tc>
          <w:tcPr>
            <w:tcW w:w="1884" w:type="dxa"/>
            <w:vMerge w:val="restart"/>
            <w:vAlign w:val="center"/>
          </w:tcPr>
          <w:p>
            <w:pPr>
              <w:pStyle w:val="21"/>
              <w:rPr>
                <w:rFonts w:ascii="Times New Roman" w:hAnsi="Times New Roman"/>
                <w:szCs w:val="24"/>
              </w:rPr>
            </w:pPr>
            <w:r>
              <w:rPr>
                <w:rFonts w:ascii="Times New Roman" w:hAnsi="Times New Roman"/>
                <w:szCs w:val="24"/>
              </w:rPr>
              <w:t>职称结构30分</w:t>
            </w:r>
          </w:p>
        </w:tc>
        <w:tc>
          <w:tcPr>
            <w:tcW w:w="1945" w:type="dxa"/>
            <w:vAlign w:val="center"/>
          </w:tcPr>
          <w:p>
            <w:pPr>
              <w:pStyle w:val="21"/>
              <w:rPr>
                <w:rFonts w:ascii="Times New Roman" w:hAnsi="Times New Roman"/>
                <w:szCs w:val="24"/>
              </w:rPr>
            </w:pPr>
            <w:r>
              <w:rPr>
                <w:rFonts w:ascii="Times New Roman" w:hAnsi="Times New Roman"/>
                <w:szCs w:val="24"/>
              </w:rPr>
              <w:t>具有正高级专业技术职称的技术人员数</w:t>
            </w:r>
          </w:p>
        </w:tc>
        <w:tc>
          <w:tcPr>
            <w:tcW w:w="1665" w:type="dxa"/>
            <w:vAlign w:val="center"/>
          </w:tcPr>
          <w:p>
            <w:pPr>
              <w:pStyle w:val="21"/>
              <w:rPr>
                <w:rFonts w:ascii="Times New Roman" w:hAnsi="Times New Roman"/>
                <w:szCs w:val="24"/>
              </w:rPr>
            </w:pPr>
            <w:r>
              <w:rPr>
                <w:rFonts w:ascii="Times New Roman" w:hAnsi="Times New Roman"/>
                <w:szCs w:val="24"/>
              </w:rPr>
              <w:t>5分 /人</w:t>
            </w:r>
          </w:p>
        </w:tc>
        <w:tc>
          <w:tcPr>
            <w:tcW w:w="5565" w:type="dxa"/>
            <w:vMerge w:val="restart"/>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lang w:val="en-US" w:eastAsia="zh-CN"/>
              </w:rPr>
              <w:t>“职称结构”主要指中级职称以上（含中级）专业技术人员。</w:t>
            </w:r>
            <w:r>
              <w:rPr>
                <w:rFonts w:hint="eastAsia" w:ascii="Times New Roman" w:hAnsi="Times New Roman"/>
                <w:szCs w:val="24"/>
              </w:rPr>
              <w:t>职称结构栏与专业要求栏人员不重复计算；</w:t>
            </w:r>
            <w:r>
              <w:rPr>
                <w:rFonts w:ascii="Times New Roman" w:hAnsi="Times New Roman"/>
                <w:szCs w:val="24"/>
              </w:rPr>
              <w:t>职称不重复计算</w:t>
            </w:r>
            <w:r>
              <w:rPr>
                <w:rFonts w:hint="eastAsia" w:ascii="Times New Roman" w:hAnsi="Times New Roman"/>
                <w:szCs w:val="24"/>
                <w:lang w:eastAsia="zh-CN"/>
              </w:rPr>
              <w:t>，</w:t>
            </w:r>
            <w:r>
              <w:rPr>
                <w:rFonts w:hint="eastAsia" w:ascii="Times New Roman" w:hAnsi="Times New Roman"/>
                <w:szCs w:val="24"/>
                <w:lang w:val="en-US" w:eastAsia="zh-CN"/>
              </w:rPr>
              <w:t>其他</w:t>
            </w:r>
            <w:r>
              <w:rPr>
                <w:rFonts w:ascii="Times New Roman" w:hAnsi="Times New Roman"/>
                <w:szCs w:val="24"/>
              </w:rPr>
              <w:t>重复的每项以75%计后相加；注册环评工程师、</w:t>
            </w:r>
            <w:r>
              <w:rPr>
                <w:rFonts w:hint="eastAsia" w:ascii="Times New Roman" w:hAnsi="Times New Roman"/>
                <w:szCs w:val="24"/>
                <w:lang w:val="en-US" w:eastAsia="zh-CN"/>
              </w:rPr>
              <w:t>注册</w:t>
            </w:r>
            <w:r>
              <w:rPr>
                <w:rFonts w:ascii="Times New Roman" w:hAnsi="Times New Roman"/>
                <w:szCs w:val="24"/>
              </w:rPr>
              <w:t>环保工程师</w:t>
            </w:r>
            <w:r>
              <w:rPr>
                <w:rFonts w:hint="eastAsia" w:ascii="Times New Roman" w:hAnsi="Times New Roman"/>
                <w:szCs w:val="24"/>
              </w:rPr>
              <w:t>仅在职称结构栏计分</w:t>
            </w:r>
            <w:r>
              <w:rPr>
                <w:rFonts w:hint="eastAsia" w:ascii="Times New Roman" w:hAnsi="Times New Roman"/>
                <w:szCs w:val="24"/>
                <w:lang w:eastAsia="zh-CN"/>
              </w:rPr>
              <w:t>，</w:t>
            </w:r>
            <w:r>
              <w:rPr>
                <w:rFonts w:ascii="Times New Roman" w:hAnsi="Times New Roman"/>
                <w:szCs w:val="24"/>
              </w:rPr>
              <w:t>对应类别分值3分，非对应类别为2分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Merge w:val="restart"/>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具有副高级专业技术职称的技术人员数</w:t>
            </w:r>
          </w:p>
        </w:tc>
        <w:tc>
          <w:tcPr>
            <w:tcW w:w="1665" w:type="dxa"/>
            <w:vAlign w:val="center"/>
          </w:tcPr>
          <w:p>
            <w:pPr>
              <w:pStyle w:val="21"/>
              <w:rPr>
                <w:rFonts w:ascii="Times New Roman" w:hAnsi="Times New Roman"/>
                <w:szCs w:val="24"/>
              </w:rPr>
            </w:pPr>
            <w:r>
              <w:rPr>
                <w:rFonts w:ascii="Times New Roman" w:hAnsi="Times New Roman"/>
                <w:szCs w:val="24"/>
              </w:rPr>
              <w:t>3分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CellMar>
            <w:top w:w="0" w:type="dxa"/>
            <w:left w:w="108" w:type="dxa"/>
            <w:bottom w:w="0" w:type="dxa"/>
            <w:right w:w="108" w:type="dxa"/>
          </w:tblCellMar>
        </w:tblPrEx>
        <w:trPr>
          <w:trHeight w:val="572"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具有其他一般中级职称专业技术人员数</w:t>
            </w:r>
          </w:p>
        </w:tc>
        <w:tc>
          <w:tcPr>
            <w:tcW w:w="1665" w:type="dxa"/>
            <w:vAlign w:val="center"/>
          </w:tcPr>
          <w:p>
            <w:pPr>
              <w:pStyle w:val="21"/>
              <w:rPr>
                <w:rFonts w:ascii="Times New Roman" w:hAnsi="Times New Roman"/>
                <w:szCs w:val="24"/>
              </w:rPr>
            </w:pPr>
            <w:r>
              <w:rPr>
                <w:rFonts w:ascii="Times New Roman" w:hAnsi="Times New Roman"/>
                <w:szCs w:val="24"/>
              </w:rPr>
              <w:t>1.5分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color w:val="auto"/>
                <w:szCs w:val="24"/>
              </w:rPr>
              <w:t>具有专业资格的技术人员数</w:t>
            </w:r>
          </w:p>
        </w:tc>
        <w:tc>
          <w:tcPr>
            <w:tcW w:w="1665" w:type="dxa"/>
            <w:vAlign w:val="center"/>
          </w:tcPr>
          <w:p>
            <w:pPr>
              <w:pStyle w:val="21"/>
              <w:rPr>
                <w:rFonts w:ascii="Times New Roman" w:hAnsi="Times New Roman"/>
                <w:szCs w:val="24"/>
              </w:rPr>
            </w:pPr>
            <w:r>
              <w:rPr>
                <w:rFonts w:ascii="Times New Roman" w:hAnsi="Times New Roman"/>
                <w:szCs w:val="24"/>
              </w:rPr>
              <w:t>1分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7" w:type="dxa"/>
            <w:vMerge w:val="continue"/>
            <w:vAlign w:val="center"/>
          </w:tcPr>
          <w:p>
            <w:pPr>
              <w:pStyle w:val="21"/>
              <w:rPr>
                <w:rFonts w:ascii="Times New Roman" w:hAnsi="Times New Roman"/>
                <w:szCs w:val="24"/>
              </w:rPr>
            </w:pPr>
          </w:p>
        </w:tc>
        <w:tc>
          <w:tcPr>
            <w:tcW w:w="1884" w:type="dxa"/>
            <w:vMerge w:val="restart"/>
            <w:vAlign w:val="center"/>
          </w:tcPr>
          <w:p>
            <w:pPr>
              <w:pStyle w:val="21"/>
              <w:rPr>
                <w:rFonts w:ascii="Times New Roman" w:hAnsi="Times New Roman"/>
                <w:szCs w:val="24"/>
              </w:rPr>
            </w:pPr>
            <w:r>
              <w:rPr>
                <w:rFonts w:ascii="Times New Roman" w:hAnsi="Times New Roman"/>
                <w:szCs w:val="24"/>
              </w:rPr>
              <w:t>专业要求5分</w:t>
            </w:r>
          </w:p>
        </w:tc>
        <w:tc>
          <w:tcPr>
            <w:tcW w:w="1945" w:type="dxa"/>
            <w:vAlign w:val="center"/>
          </w:tcPr>
          <w:p>
            <w:pPr>
              <w:pStyle w:val="21"/>
              <w:rPr>
                <w:rFonts w:ascii="Times New Roman" w:hAnsi="Times New Roman"/>
                <w:szCs w:val="24"/>
              </w:rPr>
            </w:pPr>
            <w:r>
              <w:rPr>
                <w:rFonts w:ascii="Times New Roman" w:hAnsi="Times New Roman"/>
                <w:szCs w:val="24"/>
              </w:rPr>
              <w:t>具有对应类别专业学历的技术人员数</w:t>
            </w:r>
          </w:p>
        </w:tc>
        <w:tc>
          <w:tcPr>
            <w:tcW w:w="1665" w:type="dxa"/>
            <w:vAlign w:val="center"/>
          </w:tcPr>
          <w:p>
            <w:pPr>
              <w:pStyle w:val="21"/>
              <w:rPr>
                <w:rFonts w:ascii="Times New Roman" w:hAnsi="Times New Roman"/>
                <w:szCs w:val="24"/>
              </w:rPr>
            </w:pPr>
            <w:r>
              <w:rPr>
                <w:rFonts w:ascii="Times New Roman" w:hAnsi="Times New Roman"/>
                <w:szCs w:val="24"/>
              </w:rPr>
              <w:t>0.5分 /人</w:t>
            </w:r>
          </w:p>
        </w:tc>
        <w:tc>
          <w:tcPr>
            <w:tcW w:w="5565" w:type="dxa"/>
            <w:vMerge w:val="restart"/>
            <w:vAlign w:val="center"/>
          </w:tcPr>
          <w:p>
            <w:pPr>
              <w:pStyle w:val="21"/>
              <w:jc w:val="left"/>
              <w:rPr>
                <w:rFonts w:hint="eastAsia" w:ascii="Times New Roman" w:hAnsi="Times New Roman" w:eastAsia="宋体"/>
                <w:szCs w:val="24"/>
                <w:lang w:val="en-US" w:eastAsia="zh-CN"/>
              </w:rPr>
            </w:pPr>
            <w:r>
              <w:rPr>
                <w:rFonts w:hint="eastAsia" w:ascii="Times New Roman" w:hAnsi="Times New Roman"/>
                <w:szCs w:val="24"/>
                <w:lang w:val="en-US" w:eastAsia="zh-CN"/>
              </w:rPr>
              <w:t>“专业要求”主要指中级职称以下的（不含中级）专业技术人员，与“职称结构”中的人员不重复计算。</w:t>
            </w:r>
            <w:r>
              <w:rPr>
                <w:rFonts w:hint="eastAsia" w:ascii="Times New Roman" w:hAnsi="Times New Roman"/>
                <w:color w:val="auto"/>
                <w:szCs w:val="24"/>
                <w:lang w:val="en-US" w:eastAsia="zh-CN"/>
              </w:rPr>
              <w:t>学历加分情况仅在“专业要求”栏进行加分计算。</w:t>
            </w:r>
            <w:r>
              <w:rPr>
                <w:rFonts w:ascii="Times New Roman" w:hAnsi="Times New Roman"/>
                <w:color w:val="auto"/>
                <w:szCs w:val="24"/>
              </w:rPr>
              <w:t>研究生学历分值基数增加20%，博士增加50%</w:t>
            </w:r>
            <w:r>
              <w:rPr>
                <w:rFonts w:hint="eastAsia" w:ascii="Times New Roman" w:hAnsi="Times New Roman"/>
                <w:color w:val="auto"/>
                <w:szCs w:val="24"/>
                <w:lang w:eastAsia="zh-CN"/>
              </w:rPr>
              <w:t>。</w:t>
            </w:r>
          </w:p>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具有对应工程分析专业学历或工作经验技术人员数</w:t>
            </w:r>
          </w:p>
        </w:tc>
        <w:tc>
          <w:tcPr>
            <w:tcW w:w="1665" w:type="dxa"/>
            <w:vAlign w:val="center"/>
          </w:tcPr>
          <w:p>
            <w:pPr>
              <w:pStyle w:val="21"/>
              <w:rPr>
                <w:rFonts w:ascii="Times New Roman" w:hAnsi="Times New Roman"/>
                <w:szCs w:val="24"/>
              </w:rPr>
            </w:pPr>
            <w:r>
              <w:rPr>
                <w:rFonts w:ascii="Times New Roman" w:hAnsi="Times New Roman"/>
                <w:szCs w:val="24"/>
              </w:rPr>
              <w:t>0.3分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配合对应类别工作的专业技术人员数</w:t>
            </w:r>
          </w:p>
        </w:tc>
        <w:tc>
          <w:tcPr>
            <w:tcW w:w="1665" w:type="dxa"/>
            <w:vAlign w:val="center"/>
          </w:tcPr>
          <w:p>
            <w:pPr>
              <w:pStyle w:val="21"/>
              <w:rPr>
                <w:rFonts w:ascii="Times New Roman" w:hAnsi="Times New Roman"/>
                <w:szCs w:val="24"/>
              </w:rPr>
            </w:pPr>
            <w:r>
              <w:rPr>
                <w:rFonts w:ascii="Times New Roman" w:hAnsi="Times New Roman"/>
                <w:szCs w:val="24"/>
              </w:rPr>
              <w:t>0.2分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7" w:type="dxa"/>
            <w:vMerge w:val="continue"/>
            <w:vAlign w:val="center"/>
          </w:tcPr>
          <w:p>
            <w:pPr>
              <w:pStyle w:val="21"/>
              <w:rPr>
                <w:rFonts w:ascii="Times New Roman" w:hAnsi="Times New Roman"/>
                <w:szCs w:val="24"/>
              </w:rPr>
            </w:pPr>
          </w:p>
        </w:tc>
        <w:tc>
          <w:tcPr>
            <w:tcW w:w="1884" w:type="dxa"/>
            <w:vMerge w:val="restart"/>
            <w:vAlign w:val="center"/>
          </w:tcPr>
          <w:p>
            <w:pPr>
              <w:pStyle w:val="21"/>
              <w:rPr>
                <w:rFonts w:ascii="Times New Roman" w:hAnsi="Times New Roman"/>
                <w:szCs w:val="24"/>
              </w:rPr>
            </w:pPr>
            <w:r>
              <w:rPr>
                <w:rFonts w:ascii="Times New Roman" w:hAnsi="Times New Roman"/>
                <w:szCs w:val="24"/>
              </w:rPr>
              <w:t>技术培训5分</w:t>
            </w:r>
          </w:p>
        </w:tc>
        <w:tc>
          <w:tcPr>
            <w:tcW w:w="1945" w:type="dxa"/>
            <w:vAlign w:val="center"/>
          </w:tcPr>
          <w:p>
            <w:pPr>
              <w:pStyle w:val="21"/>
              <w:rPr>
                <w:rFonts w:ascii="Times New Roman" w:hAnsi="Times New Roman"/>
                <w:szCs w:val="24"/>
              </w:rPr>
            </w:pPr>
            <w:r>
              <w:rPr>
                <w:rFonts w:ascii="Times New Roman" w:hAnsi="Times New Roman"/>
                <w:szCs w:val="24"/>
              </w:rPr>
              <w:t>参加国家级相关技术培训人次数</w:t>
            </w:r>
          </w:p>
        </w:tc>
        <w:tc>
          <w:tcPr>
            <w:tcW w:w="1665" w:type="dxa"/>
            <w:vAlign w:val="center"/>
          </w:tcPr>
          <w:p>
            <w:pPr>
              <w:pStyle w:val="21"/>
              <w:rPr>
                <w:rFonts w:ascii="Times New Roman" w:hAnsi="Times New Roman"/>
                <w:szCs w:val="24"/>
              </w:rPr>
            </w:pPr>
            <w:r>
              <w:rPr>
                <w:rFonts w:ascii="Times New Roman" w:hAnsi="Times New Roman"/>
                <w:szCs w:val="24"/>
              </w:rPr>
              <w:t>1分 /人</w:t>
            </w:r>
          </w:p>
        </w:tc>
        <w:tc>
          <w:tcPr>
            <w:tcW w:w="5565" w:type="dxa"/>
            <w:vMerge w:val="restart"/>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技术培训专业须与申报专业相对应</w:t>
            </w:r>
            <w:r>
              <w:rPr>
                <w:rFonts w:hint="eastAsia" w:ascii="Times New Roman" w:hAnsi="Times New Roman"/>
                <w:szCs w:val="24"/>
                <w:lang w:eastAsia="zh-CN"/>
              </w:rPr>
              <w:t>。</w:t>
            </w:r>
            <w:r>
              <w:rPr>
                <w:rFonts w:hint="eastAsia" w:ascii="黑体" w:hAnsi="黑体"/>
                <w:szCs w:val="28"/>
              </w:rPr>
              <w:t>以培训证书发放单位级别来认定培训级别</w:t>
            </w:r>
            <w:r>
              <w:rPr>
                <w:rFonts w:hint="eastAsia"/>
                <w:szCs w:val="28"/>
                <w:lang w:eastAsia="zh-CN"/>
              </w:rPr>
              <w:t>。</w:t>
            </w:r>
          </w:p>
        </w:tc>
        <w:tc>
          <w:tcPr>
            <w:tcW w:w="2963" w:type="dxa"/>
            <w:vAlign w:val="center"/>
          </w:tcPr>
          <w:p>
            <w:pPr>
              <w:pStyle w:val="21"/>
              <w:jc w:val="left"/>
              <w:rPr>
                <w:rFonts w:hint="eastAsia"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参加省级相关技术培训人次数</w:t>
            </w:r>
          </w:p>
        </w:tc>
        <w:tc>
          <w:tcPr>
            <w:tcW w:w="1665" w:type="dxa"/>
            <w:vAlign w:val="center"/>
          </w:tcPr>
          <w:p>
            <w:pPr>
              <w:pStyle w:val="21"/>
              <w:rPr>
                <w:rFonts w:ascii="Times New Roman" w:hAnsi="Times New Roman"/>
                <w:szCs w:val="24"/>
              </w:rPr>
            </w:pPr>
            <w:r>
              <w:rPr>
                <w:rFonts w:ascii="Times New Roman" w:hAnsi="Times New Roman"/>
                <w:szCs w:val="24"/>
              </w:rPr>
              <w:t>0.5分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7" w:type="dxa"/>
            <w:vMerge w:val="continue"/>
            <w:vAlign w:val="center"/>
          </w:tcPr>
          <w:p>
            <w:pPr>
              <w:pStyle w:val="21"/>
              <w:rPr>
                <w:rFonts w:ascii="Times New Roman" w:hAnsi="Times New Roman"/>
                <w:szCs w:val="24"/>
              </w:rPr>
            </w:pPr>
          </w:p>
        </w:tc>
        <w:tc>
          <w:tcPr>
            <w:tcW w:w="1884" w:type="dxa"/>
            <w:vMerge w:val="continue"/>
            <w:vAlign w:val="center"/>
          </w:tcPr>
          <w:p>
            <w:pPr>
              <w:pStyle w:val="21"/>
              <w:rPr>
                <w:rFonts w:ascii="Times New Roman" w:hAnsi="Times New Roman"/>
                <w:szCs w:val="24"/>
              </w:rPr>
            </w:pPr>
          </w:p>
        </w:tc>
        <w:tc>
          <w:tcPr>
            <w:tcW w:w="1945" w:type="dxa"/>
            <w:vAlign w:val="center"/>
          </w:tcPr>
          <w:p>
            <w:pPr>
              <w:pStyle w:val="21"/>
              <w:rPr>
                <w:rFonts w:ascii="Times New Roman" w:hAnsi="Times New Roman"/>
                <w:szCs w:val="24"/>
              </w:rPr>
            </w:pPr>
            <w:r>
              <w:rPr>
                <w:rFonts w:ascii="Times New Roman" w:hAnsi="Times New Roman"/>
                <w:szCs w:val="24"/>
              </w:rPr>
              <w:t>参加地市级相关技术培训人次数</w:t>
            </w:r>
          </w:p>
        </w:tc>
        <w:tc>
          <w:tcPr>
            <w:tcW w:w="1665" w:type="dxa"/>
            <w:vAlign w:val="center"/>
          </w:tcPr>
          <w:p>
            <w:pPr>
              <w:pStyle w:val="21"/>
              <w:rPr>
                <w:rFonts w:ascii="Times New Roman" w:hAnsi="Times New Roman"/>
                <w:szCs w:val="24"/>
              </w:rPr>
            </w:pPr>
            <w:r>
              <w:rPr>
                <w:rFonts w:ascii="Times New Roman" w:hAnsi="Times New Roman"/>
                <w:szCs w:val="24"/>
              </w:rPr>
              <w:t>0.2分 /人</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7" w:type="dxa"/>
            <w:vMerge w:val="restart"/>
            <w:vAlign w:val="center"/>
          </w:tcPr>
          <w:p>
            <w:pPr>
              <w:pStyle w:val="21"/>
              <w:rPr>
                <w:rFonts w:ascii="Times New Roman" w:hAnsi="Times New Roman"/>
                <w:b/>
                <w:bCs/>
                <w:szCs w:val="24"/>
              </w:rPr>
            </w:pPr>
            <w:r>
              <w:rPr>
                <w:rFonts w:ascii="Times New Roman" w:hAnsi="Times New Roman"/>
                <w:b/>
                <w:bCs/>
                <w:szCs w:val="24"/>
              </w:rPr>
              <w:t>业绩（40分）</w:t>
            </w:r>
          </w:p>
        </w:tc>
        <w:tc>
          <w:tcPr>
            <w:tcW w:w="1884" w:type="dxa"/>
            <w:vAlign w:val="center"/>
          </w:tcPr>
          <w:p>
            <w:pPr>
              <w:pStyle w:val="21"/>
              <w:rPr>
                <w:rFonts w:ascii="Times New Roman" w:hAnsi="Times New Roman"/>
                <w:szCs w:val="24"/>
              </w:rPr>
            </w:pPr>
            <w:r>
              <w:rPr>
                <w:rFonts w:ascii="Times New Roman" w:hAnsi="Times New Roman"/>
                <w:szCs w:val="24"/>
              </w:rPr>
              <w:t>国家级项目</w:t>
            </w:r>
          </w:p>
        </w:tc>
        <w:tc>
          <w:tcPr>
            <w:tcW w:w="1945" w:type="dxa"/>
            <w:vAlign w:val="center"/>
          </w:tcPr>
          <w:p>
            <w:pPr>
              <w:pStyle w:val="21"/>
              <w:rPr>
                <w:rFonts w:ascii="Times New Roman" w:hAnsi="Times New Roman"/>
                <w:szCs w:val="24"/>
              </w:rPr>
            </w:pPr>
            <w:r>
              <w:rPr>
                <w:rFonts w:ascii="Times New Roman" w:hAnsi="Times New Roman"/>
                <w:szCs w:val="24"/>
              </w:rPr>
              <w:t>近3年内主持编制过国家级项目</w:t>
            </w:r>
          </w:p>
        </w:tc>
        <w:tc>
          <w:tcPr>
            <w:tcW w:w="1665" w:type="dxa"/>
            <w:vAlign w:val="center"/>
          </w:tcPr>
          <w:p>
            <w:pPr>
              <w:pStyle w:val="21"/>
              <w:rPr>
                <w:rFonts w:ascii="Times New Roman" w:hAnsi="Times New Roman"/>
                <w:szCs w:val="24"/>
              </w:rPr>
            </w:pPr>
            <w:r>
              <w:rPr>
                <w:rFonts w:ascii="Times New Roman" w:hAnsi="Times New Roman"/>
                <w:szCs w:val="24"/>
              </w:rPr>
              <w:t>5分/个</w:t>
            </w:r>
          </w:p>
        </w:tc>
        <w:tc>
          <w:tcPr>
            <w:tcW w:w="5565" w:type="dxa"/>
            <w:vMerge w:val="restart"/>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业绩专业应与申报专业相对应；有批复、备案、鉴定或组织评审的，分别按批复、备案、鉴定或组织评审的机构级别为准；为政府提供服务的业绩，以委托政府级别为准；其他参考《固定污染源排污许可分类管理名录》（2</w:t>
            </w:r>
            <w:r>
              <w:rPr>
                <w:rFonts w:ascii="Times New Roman" w:hAnsi="Times New Roman"/>
                <w:szCs w:val="24"/>
              </w:rPr>
              <w:t>019</w:t>
            </w:r>
            <w:r>
              <w:rPr>
                <w:rFonts w:hint="eastAsia" w:ascii="Times New Roman" w:hAnsi="Times New Roman"/>
                <w:szCs w:val="24"/>
              </w:rPr>
              <w:t>年版），重点类对应地市级，简化类对应县区级）</w:t>
            </w:r>
            <w:r>
              <w:rPr>
                <w:rFonts w:hint="eastAsia" w:ascii="Times New Roman" w:hAnsi="Times New Roman"/>
                <w:szCs w:val="24"/>
                <w:lang w:eastAsia="zh-CN"/>
              </w:rPr>
              <w:t>。</w:t>
            </w:r>
            <w:r>
              <w:rPr>
                <w:rFonts w:ascii="Times New Roman" w:hAnsi="Times New Roman"/>
                <w:szCs w:val="24"/>
              </w:rPr>
              <w:t>无国家级业绩最高得35分，无省级业绩最高得25分，无市级业绩最高得15分</w:t>
            </w:r>
            <w:r>
              <w:rPr>
                <w:rFonts w:hint="eastAsia" w:ascii="Times New Roman" w:hAnsi="Times New Roman"/>
                <w:szCs w:val="24"/>
                <w:lang w:eastAsia="zh-CN"/>
              </w:rPr>
              <w:t>。</w:t>
            </w:r>
          </w:p>
          <w:p>
            <w:pPr>
              <w:pStyle w:val="21"/>
              <w:jc w:val="left"/>
              <w:rPr>
                <w:rFonts w:hint="eastAsia" w:ascii="Times New Roman" w:hAnsi="Times New Roman" w:eastAsia="宋体"/>
                <w:szCs w:val="24"/>
                <w:lang w:eastAsia="zh-CN"/>
              </w:rPr>
            </w:pPr>
          </w:p>
        </w:tc>
        <w:tc>
          <w:tcPr>
            <w:tcW w:w="2963" w:type="dxa"/>
            <w:vAlign w:val="center"/>
          </w:tcPr>
          <w:p>
            <w:pPr>
              <w:pStyle w:val="21"/>
              <w:jc w:val="left"/>
              <w:rPr>
                <w:rFonts w:hint="eastAsia"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rPr>
                <w:rFonts w:ascii="Times New Roman" w:hAnsi="Times New Roman"/>
                <w:szCs w:val="24"/>
              </w:rPr>
            </w:pPr>
            <w:r>
              <w:rPr>
                <w:rFonts w:ascii="Times New Roman" w:hAnsi="Times New Roman"/>
                <w:szCs w:val="24"/>
              </w:rPr>
              <w:t>省级项目</w:t>
            </w:r>
          </w:p>
        </w:tc>
        <w:tc>
          <w:tcPr>
            <w:tcW w:w="1945" w:type="dxa"/>
            <w:vAlign w:val="center"/>
          </w:tcPr>
          <w:p>
            <w:pPr>
              <w:pStyle w:val="21"/>
              <w:rPr>
                <w:rFonts w:ascii="Times New Roman" w:hAnsi="Times New Roman"/>
                <w:szCs w:val="24"/>
              </w:rPr>
            </w:pPr>
            <w:r>
              <w:rPr>
                <w:rFonts w:ascii="Times New Roman" w:hAnsi="Times New Roman"/>
                <w:szCs w:val="24"/>
              </w:rPr>
              <w:t>近3年内主持编制过省级项目</w:t>
            </w:r>
          </w:p>
        </w:tc>
        <w:tc>
          <w:tcPr>
            <w:tcW w:w="1665" w:type="dxa"/>
            <w:vAlign w:val="center"/>
          </w:tcPr>
          <w:p>
            <w:pPr>
              <w:pStyle w:val="21"/>
              <w:rPr>
                <w:rFonts w:ascii="Times New Roman" w:hAnsi="Times New Roman"/>
                <w:szCs w:val="24"/>
              </w:rPr>
            </w:pPr>
            <w:r>
              <w:rPr>
                <w:rFonts w:ascii="Times New Roman" w:hAnsi="Times New Roman"/>
                <w:szCs w:val="24"/>
              </w:rPr>
              <w:t>2分/个</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CellMar>
            <w:top w:w="0" w:type="dxa"/>
            <w:left w:w="108" w:type="dxa"/>
            <w:bottom w:w="0" w:type="dxa"/>
            <w:right w:w="108" w:type="dxa"/>
          </w:tblCellMar>
        </w:tblPrEx>
        <w:trPr>
          <w:trHeight w:val="694"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rPr>
                <w:rFonts w:ascii="Times New Roman" w:hAnsi="Times New Roman"/>
                <w:szCs w:val="24"/>
              </w:rPr>
            </w:pPr>
            <w:r>
              <w:rPr>
                <w:rFonts w:ascii="Times New Roman" w:hAnsi="Times New Roman"/>
                <w:szCs w:val="24"/>
              </w:rPr>
              <w:t>地市级项目</w:t>
            </w:r>
          </w:p>
        </w:tc>
        <w:tc>
          <w:tcPr>
            <w:tcW w:w="1945" w:type="dxa"/>
            <w:vAlign w:val="center"/>
          </w:tcPr>
          <w:p>
            <w:pPr>
              <w:pStyle w:val="21"/>
              <w:rPr>
                <w:rFonts w:ascii="Times New Roman" w:hAnsi="Times New Roman"/>
                <w:szCs w:val="24"/>
              </w:rPr>
            </w:pPr>
            <w:r>
              <w:rPr>
                <w:rFonts w:ascii="Times New Roman" w:hAnsi="Times New Roman"/>
                <w:szCs w:val="24"/>
              </w:rPr>
              <w:t>近3年内主持编制过地市级项目</w:t>
            </w:r>
          </w:p>
        </w:tc>
        <w:tc>
          <w:tcPr>
            <w:tcW w:w="1665" w:type="dxa"/>
            <w:vAlign w:val="center"/>
          </w:tcPr>
          <w:p>
            <w:pPr>
              <w:pStyle w:val="21"/>
              <w:rPr>
                <w:rFonts w:ascii="Times New Roman" w:hAnsi="Times New Roman"/>
                <w:szCs w:val="24"/>
              </w:rPr>
            </w:pPr>
            <w:r>
              <w:rPr>
                <w:rFonts w:ascii="Times New Roman" w:hAnsi="Times New Roman"/>
                <w:szCs w:val="24"/>
              </w:rPr>
              <w:t>1分/个</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rPr>
                <w:rFonts w:ascii="Times New Roman" w:hAnsi="Times New Roman"/>
                <w:szCs w:val="24"/>
              </w:rPr>
            </w:pPr>
            <w:r>
              <w:rPr>
                <w:rFonts w:ascii="Times New Roman" w:hAnsi="Times New Roman"/>
                <w:szCs w:val="24"/>
              </w:rPr>
              <w:t>县区级项目</w:t>
            </w:r>
          </w:p>
        </w:tc>
        <w:tc>
          <w:tcPr>
            <w:tcW w:w="1945" w:type="dxa"/>
            <w:vAlign w:val="center"/>
          </w:tcPr>
          <w:p>
            <w:pPr>
              <w:pStyle w:val="21"/>
              <w:rPr>
                <w:rFonts w:ascii="Times New Roman" w:hAnsi="Times New Roman"/>
                <w:szCs w:val="24"/>
              </w:rPr>
            </w:pPr>
            <w:r>
              <w:rPr>
                <w:rFonts w:ascii="Times New Roman" w:hAnsi="Times New Roman"/>
                <w:szCs w:val="24"/>
              </w:rPr>
              <w:t>近3年内主持编制过县区级项目</w:t>
            </w:r>
          </w:p>
        </w:tc>
        <w:tc>
          <w:tcPr>
            <w:tcW w:w="1665" w:type="dxa"/>
            <w:vAlign w:val="center"/>
          </w:tcPr>
          <w:p>
            <w:pPr>
              <w:pStyle w:val="21"/>
              <w:rPr>
                <w:rFonts w:ascii="Times New Roman" w:hAnsi="Times New Roman"/>
                <w:szCs w:val="24"/>
              </w:rPr>
            </w:pPr>
            <w:r>
              <w:rPr>
                <w:rFonts w:ascii="Times New Roman" w:hAnsi="Times New Roman"/>
                <w:szCs w:val="24"/>
              </w:rPr>
              <w:t>0.2分/个</w:t>
            </w:r>
          </w:p>
        </w:tc>
        <w:tc>
          <w:tcPr>
            <w:tcW w:w="5565" w:type="dxa"/>
            <w:vMerge w:val="continue"/>
            <w:vAlign w:val="center"/>
          </w:tcPr>
          <w:p>
            <w:pPr>
              <w:pStyle w:val="21"/>
              <w:jc w:val="left"/>
              <w:rPr>
                <w:rFonts w:ascii="Times New Roman" w:hAnsi="Times New Roman"/>
                <w:szCs w:val="24"/>
              </w:rPr>
            </w:pPr>
          </w:p>
        </w:tc>
        <w:tc>
          <w:tcPr>
            <w:tcW w:w="2963" w:type="dxa"/>
            <w:vAlign w:val="center"/>
          </w:tcPr>
          <w:p>
            <w:pPr>
              <w:pStyle w:val="21"/>
              <w:jc w:val="left"/>
              <w:rPr>
                <w:rFonts w:ascii="Times New Roman" w:hAnsi="Times New Roman"/>
                <w:szCs w:val="24"/>
              </w:rPr>
            </w:pPr>
          </w:p>
        </w:tc>
        <w:tc>
          <w:tcPr>
            <w:tcW w:w="816" w:type="dxa"/>
            <w:vMerge w:val="continue"/>
            <w:vAlign w:val="center"/>
          </w:tcPr>
          <w:p>
            <w:pPr>
              <w:pStyle w:val="21"/>
              <w:jc w:val="left"/>
              <w:rPr>
                <w:rFonts w:ascii="Times New Roman" w:hAnsi="Times New Roman"/>
                <w:szCs w:val="24"/>
              </w:rPr>
            </w:pPr>
          </w:p>
        </w:tc>
      </w:tr>
      <w:tr>
        <w:tblPrEx>
          <w:tblCellMar>
            <w:top w:w="0" w:type="dxa"/>
            <w:left w:w="108" w:type="dxa"/>
            <w:bottom w:w="0" w:type="dxa"/>
            <w:right w:w="108" w:type="dxa"/>
          </w:tblCellMar>
        </w:tblPrEx>
        <w:trPr>
          <w:trHeight w:val="1200" w:hRule="atLeast"/>
          <w:jc w:val="center"/>
        </w:trPr>
        <w:tc>
          <w:tcPr>
            <w:tcW w:w="837" w:type="dxa"/>
            <w:vMerge w:val="restart"/>
            <w:vAlign w:val="center"/>
          </w:tcPr>
          <w:p>
            <w:pPr>
              <w:pStyle w:val="21"/>
              <w:rPr>
                <w:rFonts w:ascii="Times New Roman" w:hAnsi="Times New Roman"/>
                <w:b/>
                <w:bCs/>
                <w:szCs w:val="24"/>
              </w:rPr>
            </w:pPr>
            <w:r>
              <w:rPr>
                <w:rFonts w:ascii="Times New Roman" w:hAnsi="Times New Roman"/>
                <w:b/>
                <w:bCs/>
                <w:szCs w:val="24"/>
              </w:rPr>
              <w:t>服务质量（5分）</w:t>
            </w:r>
          </w:p>
        </w:tc>
        <w:tc>
          <w:tcPr>
            <w:tcW w:w="1884" w:type="dxa"/>
            <w:vAlign w:val="center"/>
          </w:tcPr>
          <w:p>
            <w:pPr>
              <w:pStyle w:val="21"/>
              <w:jc w:val="both"/>
              <w:rPr>
                <w:rFonts w:ascii="Times New Roman" w:hAnsi="Times New Roman"/>
                <w:szCs w:val="24"/>
              </w:rPr>
            </w:pPr>
            <w:r>
              <w:rPr>
                <w:rFonts w:ascii="Times New Roman" w:hAnsi="Times New Roman"/>
                <w:szCs w:val="24"/>
              </w:rPr>
              <w:t>服务时效（3分）</w:t>
            </w:r>
          </w:p>
        </w:tc>
        <w:tc>
          <w:tcPr>
            <w:tcW w:w="1945" w:type="dxa"/>
            <w:vAlign w:val="center"/>
          </w:tcPr>
          <w:p>
            <w:pPr>
              <w:pStyle w:val="21"/>
              <w:rPr>
                <w:rFonts w:ascii="Times New Roman" w:hAnsi="Times New Roman"/>
                <w:szCs w:val="24"/>
              </w:rPr>
            </w:pPr>
            <w:r>
              <w:rPr>
                <w:rFonts w:ascii="Times New Roman" w:hAnsi="Times New Roman"/>
                <w:szCs w:val="24"/>
              </w:rPr>
              <w:t>项目合同及时完成，并符合管理部门要求。</w:t>
            </w:r>
          </w:p>
        </w:tc>
        <w:tc>
          <w:tcPr>
            <w:tcW w:w="1665" w:type="dxa"/>
            <w:vAlign w:val="center"/>
          </w:tcPr>
          <w:p>
            <w:pPr>
              <w:pStyle w:val="21"/>
              <w:rPr>
                <w:rFonts w:ascii="Times New Roman" w:hAnsi="Times New Roman"/>
                <w:szCs w:val="24"/>
              </w:rPr>
            </w:pPr>
            <w:r>
              <w:rPr>
                <w:rFonts w:ascii="Times New Roman" w:hAnsi="Times New Roman"/>
                <w:szCs w:val="24"/>
              </w:rPr>
              <w:t>0~3分</w:t>
            </w:r>
          </w:p>
        </w:tc>
        <w:tc>
          <w:tcPr>
            <w:tcW w:w="5565" w:type="dxa"/>
            <w:vAlign w:val="center"/>
          </w:tcPr>
          <w:p>
            <w:pPr>
              <w:pStyle w:val="21"/>
              <w:jc w:val="left"/>
              <w:rPr>
                <w:rFonts w:hint="eastAsia" w:ascii="Times New Roman" w:hAnsi="Times New Roman" w:eastAsia="宋体"/>
                <w:szCs w:val="24"/>
                <w:lang w:eastAsia="zh-CN"/>
              </w:rPr>
            </w:pPr>
            <w:r>
              <w:rPr>
                <w:rFonts w:ascii="Times New Roman" w:hAnsi="Times New Roman"/>
                <w:szCs w:val="24"/>
              </w:rPr>
              <w:t>有不良记录的每项扣0.1~3分</w:t>
            </w:r>
            <w:r>
              <w:rPr>
                <w:rFonts w:hint="eastAsia" w:ascii="Times New Roman" w:hAnsi="Times New Roman"/>
                <w:szCs w:val="24"/>
                <w:lang w:eastAsia="zh-CN"/>
              </w:rPr>
              <w:t>。</w:t>
            </w:r>
            <w:r>
              <w:rPr>
                <w:rFonts w:hint="eastAsia" w:ascii="Times New Roman" w:hAnsi="Times New Roman"/>
                <w:szCs w:val="24"/>
              </w:rPr>
              <w:t>不良记录指公共媒体或主管部门等发布的信息，以信息不良程度酌情扣分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jc w:val="both"/>
              <w:rPr>
                <w:rFonts w:ascii="Times New Roman" w:hAnsi="Times New Roman"/>
                <w:szCs w:val="24"/>
              </w:rPr>
            </w:pPr>
            <w:r>
              <w:rPr>
                <w:rFonts w:ascii="Times New Roman" w:hAnsi="Times New Roman"/>
                <w:szCs w:val="24"/>
              </w:rPr>
              <w:t>业主满意度（2分）</w:t>
            </w:r>
          </w:p>
        </w:tc>
        <w:tc>
          <w:tcPr>
            <w:tcW w:w="1945" w:type="dxa"/>
            <w:vAlign w:val="center"/>
          </w:tcPr>
          <w:p>
            <w:pPr>
              <w:pStyle w:val="21"/>
              <w:rPr>
                <w:rFonts w:ascii="Times New Roman" w:hAnsi="Times New Roman"/>
                <w:szCs w:val="24"/>
              </w:rPr>
            </w:pPr>
            <w:r>
              <w:rPr>
                <w:rFonts w:ascii="Times New Roman" w:hAnsi="Times New Roman"/>
                <w:szCs w:val="24"/>
              </w:rPr>
              <w:t>具有服务好业主的考核制度</w:t>
            </w:r>
          </w:p>
        </w:tc>
        <w:tc>
          <w:tcPr>
            <w:tcW w:w="1665" w:type="dxa"/>
            <w:vAlign w:val="center"/>
          </w:tcPr>
          <w:p>
            <w:pPr>
              <w:pStyle w:val="21"/>
              <w:rPr>
                <w:rFonts w:ascii="Times New Roman" w:hAnsi="Times New Roman"/>
                <w:szCs w:val="24"/>
              </w:rPr>
            </w:pPr>
            <w:r>
              <w:rPr>
                <w:rFonts w:ascii="Times New Roman" w:hAnsi="Times New Roman"/>
                <w:szCs w:val="24"/>
              </w:rPr>
              <w:t>0~2分</w:t>
            </w:r>
          </w:p>
        </w:tc>
        <w:tc>
          <w:tcPr>
            <w:tcW w:w="5565" w:type="dxa"/>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根据考核制度完整性酌情打分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7" w:type="dxa"/>
            <w:vMerge w:val="restart"/>
            <w:vAlign w:val="center"/>
          </w:tcPr>
          <w:p>
            <w:pPr>
              <w:pStyle w:val="21"/>
              <w:rPr>
                <w:rFonts w:ascii="Times New Roman" w:hAnsi="Times New Roman"/>
                <w:b/>
                <w:bCs/>
                <w:szCs w:val="24"/>
              </w:rPr>
            </w:pPr>
            <w:r>
              <w:rPr>
                <w:rFonts w:ascii="Times New Roman" w:hAnsi="Times New Roman"/>
                <w:b/>
                <w:bCs/>
                <w:szCs w:val="24"/>
              </w:rPr>
              <w:t>管理规范性（5分）</w:t>
            </w:r>
          </w:p>
        </w:tc>
        <w:tc>
          <w:tcPr>
            <w:tcW w:w="1884" w:type="dxa"/>
            <w:vAlign w:val="center"/>
          </w:tcPr>
          <w:p>
            <w:pPr>
              <w:pStyle w:val="21"/>
              <w:rPr>
                <w:rFonts w:ascii="Times New Roman" w:hAnsi="Times New Roman"/>
                <w:szCs w:val="24"/>
              </w:rPr>
            </w:pPr>
            <w:r>
              <w:rPr>
                <w:rFonts w:ascii="Times New Roman" w:hAnsi="Times New Roman"/>
                <w:szCs w:val="24"/>
              </w:rPr>
              <w:t>质量体系3分</w:t>
            </w:r>
          </w:p>
        </w:tc>
        <w:tc>
          <w:tcPr>
            <w:tcW w:w="1945" w:type="dxa"/>
            <w:vAlign w:val="center"/>
          </w:tcPr>
          <w:p>
            <w:pPr>
              <w:pStyle w:val="21"/>
              <w:rPr>
                <w:rFonts w:ascii="Times New Roman" w:hAnsi="Times New Roman"/>
                <w:szCs w:val="24"/>
              </w:rPr>
            </w:pPr>
            <w:r>
              <w:rPr>
                <w:rFonts w:ascii="Times New Roman" w:hAnsi="Times New Roman"/>
                <w:szCs w:val="24"/>
              </w:rPr>
              <w:t>有完善的质量体系文件</w:t>
            </w:r>
          </w:p>
        </w:tc>
        <w:tc>
          <w:tcPr>
            <w:tcW w:w="1665" w:type="dxa"/>
            <w:vAlign w:val="center"/>
          </w:tcPr>
          <w:p>
            <w:pPr>
              <w:pStyle w:val="21"/>
              <w:rPr>
                <w:rFonts w:ascii="Times New Roman" w:hAnsi="Times New Roman"/>
                <w:szCs w:val="24"/>
              </w:rPr>
            </w:pPr>
            <w:r>
              <w:rPr>
                <w:rFonts w:ascii="Times New Roman" w:hAnsi="Times New Roman"/>
                <w:szCs w:val="24"/>
              </w:rPr>
              <w:t>0~3分</w:t>
            </w:r>
          </w:p>
        </w:tc>
        <w:tc>
          <w:tcPr>
            <w:tcW w:w="5565" w:type="dxa"/>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有相关专业的I</w:t>
            </w:r>
            <w:r>
              <w:rPr>
                <w:rFonts w:ascii="Times New Roman" w:hAnsi="Times New Roman"/>
                <w:szCs w:val="24"/>
              </w:rPr>
              <w:t>SO9000</w:t>
            </w:r>
            <w:r>
              <w:rPr>
                <w:rFonts w:hint="eastAsia" w:ascii="Times New Roman" w:hAnsi="Times New Roman"/>
                <w:szCs w:val="24"/>
              </w:rPr>
              <w:t>认证证书可得3分，根据单位内部质量控制制度完整性酌情打分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rPr>
                <w:rFonts w:ascii="Times New Roman" w:hAnsi="Times New Roman"/>
                <w:szCs w:val="24"/>
              </w:rPr>
            </w:pPr>
            <w:r>
              <w:rPr>
                <w:rFonts w:ascii="Times New Roman" w:hAnsi="Times New Roman"/>
                <w:szCs w:val="24"/>
              </w:rPr>
              <w:t>档案1分</w:t>
            </w:r>
          </w:p>
        </w:tc>
        <w:tc>
          <w:tcPr>
            <w:tcW w:w="1945" w:type="dxa"/>
            <w:vAlign w:val="center"/>
          </w:tcPr>
          <w:p>
            <w:pPr>
              <w:pStyle w:val="21"/>
              <w:rPr>
                <w:rFonts w:ascii="Times New Roman" w:hAnsi="Times New Roman"/>
                <w:szCs w:val="24"/>
              </w:rPr>
            </w:pPr>
            <w:r>
              <w:rPr>
                <w:rFonts w:ascii="Times New Roman" w:hAnsi="Times New Roman"/>
                <w:szCs w:val="24"/>
              </w:rPr>
              <w:t>符合相关规定的档案管理制度</w:t>
            </w:r>
          </w:p>
        </w:tc>
        <w:tc>
          <w:tcPr>
            <w:tcW w:w="1665" w:type="dxa"/>
            <w:vAlign w:val="center"/>
          </w:tcPr>
          <w:p>
            <w:pPr>
              <w:pStyle w:val="21"/>
              <w:rPr>
                <w:rFonts w:ascii="Times New Roman" w:hAnsi="Times New Roman"/>
                <w:szCs w:val="24"/>
              </w:rPr>
            </w:pPr>
            <w:r>
              <w:rPr>
                <w:rFonts w:ascii="Times New Roman" w:hAnsi="Times New Roman"/>
                <w:szCs w:val="24"/>
              </w:rPr>
              <w:t>0~1分</w:t>
            </w:r>
          </w:p>
        </w:tc>
        <w:tc>
          <w:tcPr>
            <w:tcW w:w="5565" w:type="dxa"/>
            <w:vAlign w:val="center"/>
          </w:tcPr>
          <w:p>
            <w:pPr>
              <w:pStyle w:val="21"/>
              <w:jc w:val="left"/>
              <w:rPr>
                <w:rFonts w:hint="eastAsia" w:ascii="Times New Roman" w:hAnsi="Times New Roman" w:eastAsia="宋体"/>
                <w:szCs w:val="24"/>
                <w:lang w:eastAsia="zh-CN"/>
              </w:rPr>
            </w:pPr>
            <w:r>
              <w:rPr>
                <w:rFonts w:hint="eastAsia" w:ascii="Times New Roman" w:hAnsi="Times New Roman"/>
                <w:szCs w:val="24"/>
              </w:rPr>
              <w:t>根据单位内部制定的档案管理制度完整性酌情打分</w:t>
            </w:r>
            <w:r>
              <w:rPr>
                <w:rFonts w:hint="eastAsia" w:ascii="Times New Roman" w:hAnsi="Times New Roman"/>
                <w:szCs w:val="24"/>
                <w:lang w:eastAsia="zh-CN"/>
              </w:rPr>
              <w:t>。</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7" w:type="dxa"/>
            <w:vMerge w:val="continue"/>
            <w:vAlign w:val="center"/>
          </w:tcPr>
          <w:p>
            <w:pPr>
              <w:pStyle w:val="21"/>
              <w:rPr>
                <w:rFonts w:ascii="Times New Roman" w:hAnsi="Times New Roman"/>
                <w:szCs w:val="24"/>
              </w:rPr>
            </w:pPr>
          </w:p>
        </w:tc>
        <w:tc>
          <w:tcPr>
            <w:tcW w:w="1884" w:type="dxa"/>
            <w:vAlign w:val="center"/>
          </w:tcPr>
          <w:p>
            <w:pPr>
              <w:pStyle w:val="21"/>
              <w:rPr>
                <w:rFonts w:ascii="Times New Roman" w:hAnsi="Times New Roman"/>
                <w:szCs w:val="24"/>
              </w:rPr>
            </w:pPr>
            <w:r>
              <w:rPr>
                <w:rFonts w:ascii="Times New Roman" w:hAnsi="Times New Roman"/>
                <w:szCs w:val="24"/>
              </w:rPr>
              <w:t>合同1分</w:t>
            </w:r>
          </w:p>
        </w:tc>
        <w:tc>
          <w:tcPr>
            <w:tcW w:w="1945" w:type="dxa"/>
            <w:vAlign w:val="center"/>
          </w:tcPr>
          <w:p>
            <w:pPr>
              <w:pStyle w:val="21"/>
              <w:rPr>
                <w:rFonts w:ascii="Times New Roman" w:hAnsi="Times New Roman"/>
                <w:szCs w:val="24"/>
              </w:rPr>
            </w:pPr>
            <w:r>
              <w:rPr>
                <w:rFonts w:ascii="Times New Roman" w:hAnsi="Times New Roman"/>
                <w:szCs w:val="24"/>
              </w:rPr>
              <w:t>合同规范、收费有标准</w:t>
            </w:r>
          </w:p>
        </w:tc>
        <w:tc>
          <w:tcPr>
            <w:tcW w:w="1665" w:type="dxa"/>
            <w:vAlign w:val="center"/>
          </w:tcPr>
          <w:p>
            <w:pPr>
              <w:pStyle w:val="21"/>
              <w:rPr>
                <w:rFonts w:ascii="Times New Roman" w:hAnsi="Times New Roman"/>
                <w:szCs w:val="24"/>
              </w:rPr>
            </w:pPr>
            <w:r>
              <w:rPr>
                <w:rFonts w:ascii="Times New Roman" w:hAnsi="Times New Roman"/>
                <w:szCs w:val="24"/>
              </w:rPr>
              <w:t>0~1分</w:t>
            </w:r>
          </w:p>
        </w:tc>
        <w:tc>
          <w:tcPr>
            <w:tcW w:w="5565" w:type="dxa"/>
            <w:vAlign w:val="center"/>
          </w:tcPr>
          <w:p>
            <w:pPr>
              <w:pStyle w:val="21"/>
              <w:jc w:val="left"/>
              <w:rPr>
                <w:rFonts w:hint="default" w:ascii="Times New Roman" w:hAnsi="Times New Roman" w:eastAsia="宋体"/>
                <w:szCs w:val="24"/>
                <w:lang w:val="en-US" w:eastAsia="zh-CN"/>
              </w:rPr>
            </w:pPr>
            <w:r>
              <w:rPr>
                <w:rFonts w:hint="eastAsia" w:ascii="Times New Roman" w:hAnsi="Times New Roman"/>
                <w:szCs w:val="24"/>
                <w:lang w:val="en-US" w:eastAsia="zh-CN"/>
              </w:rPr>
              <w:t>酌情打分。</w:t>
            </w:r>
          </w:p>
        </w:tc>
        <w:tc>
          <w:tcPr>
            <w:tcW w:w="2963" w:type="dxa"/>
            <w:vAlign w:val="center"/>
          </w:tcPr>
          <w:p>
            <w:pPr>
              <w:pStyle w:val="21"/>
              <w:jc w:val="left"/>
              <w:rPr>
                <w:rFonts w:hint="eastAsia" w:ascii="Times New Roman" w:hAnsi="Times New Roman"/>
                <w:szCs w:val="24"/>
              </w:rPr>
            </w:pPr>
          </w:p>
        </w:tc>
        <w:tc>
          <w:tcPr>
            <w:tcW w:w="816" w:type="dxa"/>
            <w:vAlign w:val="center"/>
          </w:tcPr>
          <w:p>
            <w:pPr>
              <w:pStyle w:val="21"/>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896" w:type="dxa"/>
            <w:gridSpan w:val="5"/>
            <w:vAlign w:val="center"/>
          </w:tcPr>
          <w:p>
            <w:pPr>
              <w:pStyle w:val="21"/>
              <w:rPr>
                <w:rFonts w:ascii="Times New Roman" w:hAnsi="Times New Roman"/>
                <w:szCs w:val="24"/>
              </w:rPr>
            </w:pPr>
            <w:r>
              <w:rPr>
                <w:rFonts w:ascii="Times New Roman" w:hAnsi="Times New Roman"/>
                <w:szCs w:val="24"/>
              </w:rPr>
              <w:t>总分值（分）</w:t>
            </w:r>
          </w:p>
        </w:tc>
        <w:tc>
          <w:tcPr>
            <w:tcW w:w="2963" w:type="dxa"/>
            <w:vAlign w:val="center"/>
          </w:tcPr>
          <w:p>
            <w:pPr>
              <w:pStyle w:val="21"/>
              <w:rPr>
                <w:rFonts w:ascii="Times New Roman" w:hAnsi="Times New Roman"/>
                <w:szCs w:val="24"/>
              </w:rPr>
            </w:pPr>
          </w:p>
        </w:tc>
        <w:tc>
          <w:tcPr>
            <w:tcW w:w="816" w:type="dxa"/>
            <w:vAlign w:val="center"/>
          </w:tcPr>
          <w:p>
            <w:pPr>
              <w:pStyle w:val="21"/>
              <w:rPr>
                <w:rFonts w:ascii="Times New Roman" w:hAnsi="Times New Roman"/>
                <w:szCs w:val="24"/>
              </w:rPr>
            </w:pPr>
          </w:p>
        </w:tc>
      </w:tr>
    </w:tbl>
    <w:p>
      <w:pPr>
        <w:widowControl/>
        <w:spacing w:line="400" w:lineRule="atLeast"/>
        <w:ind w:firstLine="0" w:firstLineChars="0"/>
        <w:jc w:val="left"/>
        <w:rPr>
          <w:rFonts w:ascii="黑体" w:hAnsi="黑体"/>
          <w:b/>
          <w:bCs/>
          <w:szCs w:val="28"/>
        </w:rPr>
      </w:pPr>
      <w:r>
        <w:rPr>
          <w:rFonts w:hint="eastAsia" w:ascii="黑体" w:hAnsi="黑体"/>
          <w:b/>
          <w:bCs/>
          <w:szCs w:val="28"/>
        </w:rPr>
        <w:t>备注：</w:t>
      </w:r>
      <w:r>
        <w:rPr>
          <w:rFonts w:hint="eastAsia" w:ascii="黑体" w:hAnsi="黑体"/>
          <w:b/>
          <w:bCs/>
          <w:szCs w:val="28"/>
          <w:lang w:val="en-US" w:eastAsia="zh-CN"/>
        </w:rPr>
        <w:t>1、依据评定标准做出自评，得分点必须提供自评依据，否则视为不得分；</w:t>
      </w:r>
    </w:p>
    <w:p>
      <w:pPr>
        <w:widowControl/>
        <w:numPr>
          <w:ilvl w:val="0"/>
          <w:numId w:val="0"/>
        </w:numPr>
        <w:spacing w:line="400" w:lineRule="atLeast"/>
        <w:ind w:firstLine="723" w:firstLineChars="300"/>
        <w:jc w:val="left"/>
        <w:rPr>
          <w:rFonts w:ascii="黑体" w:hAnsi="黑体"/>
          <w:b/>
          <w:bCs/>
          <w:szCs w:val="28"/>
        </w:rPr>
      </w:pPr>
      <w:r>
        <w:rPr>
          <w:rFonts w:hint="eastAsia" w:ascii="黑体" w:hAnsi="黑体"/>
          <w:b/>
          <w:bCs/>
          <w:szCs w:val="28"/>
          <w:lang w:val="en-US" w:eastAsia="zh-CN"/>
        </w:rPr>
        <w:t>2、此自查表满分100分，共5大项15小项，每项得分均不得超过该项的满分；</w:t>
      </w:r>
    </w:p>
    <w:p>
      <w:pPr>
        <w:widowControl/>
        <w:numPr>
          <w:ilvl w:val="0"/>
          <w:numId w:val="0"/>
        </w:numPr>
        <w:spacing w:line="400" w:lineRule="atLeast"/>
        <w:ind w:firstLine="723" w:firstLineChars="300"/>
        <w:jc w:val="left"/>
        <w:rPr>
          <w:rFonts w:ascii="黑体" w:hAnsi="黑体"/>
          <w:b/>
          <w:bCs/>
          <w:szCs w:val="28"/>
        </w:rPr>
      </w:pPr>
      <w:r>
        <w:rPr>
          <w:rFonts w:hint="eastAsia" w:ascii="黑体" w:hAnsi="黑体"/>
          <w:b/>
          <w:bCs/>
          <w:szCs w:val="28"/>
          <w:lang w:val="en-US" w:eastAsia="zh-CN"/>
        </w:rPr>
        <w:t>3、职称结构及技术人员指的是从事该类别咨询服务行业的本专业及相关专业技术人员；</w:t>
      </w:r>
    </w:p>
    <w:p>
      <w:pPr>
        <w:widowControl/>
        <w:numPr>
          <w:ilvl w:val="0"/>
          <w:numId w:val="0"/>
        </w:numPr>
        <w:spacing w:line="400" w:lineRule="atLeast"/>
        <w:ind w:firstLine="723" w:firstLineChars="300"/>
        <w:jc w:val="left"/>
      </w:pPr>
      <w:r>
        <w:rPr>
          <w:rFonts w:hint="eastAsia" w:ascii="黑体" w:hAnsi="黑体"/>
          <w:b/>
          <w:bCs/>
          <w:szCs w:val="28"/>
          <w:lang w:val="en-US" w:eastAsia="zh-CN"/>
        </w:rPr>
        <w:t>4、一人有多类资格证书应按照申请类别对应的证书作为主专业，其他证书作为非对应类别计算。</w:t>
      </w:r>
    </w:p>
    <w:sectPr>
      <w:pgSz w:w="16838" w:h="11905" w:orient="landscape"/>
      <w:pgMar w:top="1247" w:right="1134" w:bottom="1134" w:left="1134" w:header="720" w:footer="720" w:gutter="0"/>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54"/>
    <w:rsid w:val="004C7254"/>
    <w:rsid w:val="00740A83"/>
    <w:rsid w:val="0626689E"/>
    <w:rsid w:val="08C24707"/>
    <w:rsid w:val="1661267A"/>
    <w:rsid w:val="18565E07"/>
    <w:rsid w:val="18C91561"/>
    <w:rsid w:val="19B81B87"/>
    <w:rsid w:val="24A24927"/>
    <w:rsid w:val="2939173D"/>
    <w:rsid w:val="30D35142"/>
    <w:rsid w:val="34D63EEB"/>
    <w:rsid w:val="34DD0AAC"/>
    <w:rsid w:val="37B86465"/>
    <w:rsid w:val="3C971B46"/>
    <w:rsid w:val="41D12BB0"/>
    <w:rsid w:val="497A6A00"/>
    <w:rsid w:val="4F244E71"/>
    <w:rsid w:val="4FDA17D3"/>
    <w:rsid w:val="593936AC"/>
    <w:rsid w:val="5CF602E0"/>
    <w:rsid w:val="614B7DB7"/>
    <w:rsid w:val="6D1076B8"/>
    <w:rsid w:val="750405AE"/>
    <w:rsid w:val="75D23CFF"/>
    <w:rsid w:val="76A03DE3"/>
    <w:rsid w:val="7E4A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0"/>
    <w:pPr>
      <w:shd w:val="clear" w:color="auto" w:fill="000080"/>
    </w:pPr>
  </w:style>
  <w:style w:type="paragraph" w:styleId="3">
    <w:name w:val="Body Text"/>
    <w:basedOn w:val="1"/>
    <w:link w:val="18"/>
    <w:qFormat/>
    <w:uiPriority w:val="0"/>
    <w:pPr>
      <w:widowControl/>
    </w:pPr>
    <w:rPr>
      <w:rFonts w:ascii="Calibri" w:hAnsi="Calibri" w:eastAsia="黑体"/>
      <w:kern w:val="0"/>
      <w:sz w:val="32"/>
      <w:szCs w:val="32"/>
    </w:rPr>
  </w:style>
  <w:style w:type="paragraph" w:styleId="4">
    <w:name w:val="Balloon Text"/>
    <w:basedOn w:val="1"/>
    <w:link w:val="14"/>
    <w:qFormat/>
    <w:uiPriority w:val="0"/>
    <w:pPr>
      <w:spacing w:line="240" w:lineRule="auto"/>
    </w:pPr>
    <w:rPr>
      <w:rFonts w:asciiTheme="minorHAnsi" w:hAnsiTheme="minorHAnsi" w:eastAsiaTheme="minorEastAsia" w:cstheme="minorBidi"/>
      <w:sz w:val="18"/>
      <w:szCs w:val="18"/>
    </w:rPr>
  </w:style>
  <w:style w:type="paragraph" w:styleId="5">
    <w:name w:val="footer"/>
    <w:basedOn w:val="1"/>
    <w:link w:val="1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rPr>
  </w:style>
  <w:style w:type="character" w:styleId="10">
    <w:name w:val="Strong"/>
    <w:qFormat/>
    <w:uiPriority w:val="0"/>
    <w:rPr>
      <w:b/>
      <w:bCs/>
    </w:rPr>
  </w:style>
  <w:style w:type="character" w:customStyle="1" w:styleId="11">
    <w:name w:val="apple-converted-space"/>
    <w:basedOn w:val="9"/>
    <w:qFormat/>
    <w:uiPriority w:val="0"/>
  </w:style>
  <w:style w:type="character" w:customStyle="1" w:styleId="12">
    <w:name w:val="页眉 字符"/>
    <w:link w:val="6"/>
    <w:qFormat/>
    <w:uiPriority w:val="0"/>
    <w:rPr>
      <w:sz w:val="18"/>
      <w:szCs w:val="18"/>
    </w:rPr>
  </w:style>
  <w:style w:type="character" w:customStyle="1" w:styleId="13">
    <w:name w:val="页脚 字符"/>
    <w:link w:val="5"/>
    <w:qFormat/>
    <w:uiPriority w:val="99"/>
    <w:rPr>
      <w:sz w:val="18"/>
      <w:szCs w:val="18"/>
    </w:rPr>
  </w:style>
  <w:style w:type="character" w:customStyle="1" w:styleId="14">
    <w:name w:val="批注框文本 字符"/>
    <w:link w:val="4"/>
    <w:qFormat/>
    <w:uiPriority w:val="0"/>
    <w:rPr>
      <w:sz w:val="18"/>
      <w:szCs w:val="18"/>
    </w:rPr>
  </w:style>
  <w:style w:type="character" w:customStyle="1" w:styleId="15">
    <w:name w:val="页眉 字符1"/>
    <w:basedOn w:val="9"/>
    <w:semiHidden/>
    <w:qFormat/>
    <w:uiPriority w:val="99"/>
    <w:rPr>
      <w:rFonts w:ascii="Times New Roman" w:hAnsi="Times New Roman" w:eastAsia="宋体" w:cs="Times New Roman"/>
      <w:sz w:val="18"/>
      <w:szCs w:val="18"/>
    </w:rPr>
  </w:style>
  <w:style w:type="character" w:customStyle="1" w:styleId="16">
    <w:name w:val="文档结构图 字符"/>
    <w:basedOn w:val="9"/>
    <w:link w:val="2"/>
    <w:semiHidden/>
    <w:qFormat/>
    <w:uiPriority w:val="0"/>
    <w:rPr>
      <w:rFonts w:ascii="Times New Roman" w:hAnsi="Times New Roman" w:eastAsia="宋体" w:cs="Times New Roman"/>
      <w:sz w:val="24"/>
      <w:szCs w:val="24"/>
      <w:shd w:val="clear" w:color="auto" w:fill="000080"/>
    </w:rPr>
  </w:style>
  <w:style w:type="character" w:customStyle="1" w:styleId="17">
    <w:name w:val="页脚 字符1"/>
    <w:basedOn w:val="9"/>
    <w:semiHidden/>
    <w:qFormat/>
    <w:uiPriority w:val="99"/>
    <w:rPr>
      <w:rFonts w:ascii="Times New Roman" w:hAnsi="Times New Roman" w:eastAsia="宋体" w:cs="Times New Roman"/>
      <w:sz w:val="18"/>
      <w:szCs w:val="18"/>
    </w:rPr>
  </w:style>
  <w:style w:type="character" w:customStyle="1" w:styleId="18">
    <w:name w:val="正文文本 字符"/>
    <w:basedOn w:val="9"/>
    <w:link w:val="3"/>
    <w:qFormat/>
    <w:uiPriority w:val="0"/>
    <w:rPr>
      <w:rFonts w:ascii="Calibri" w:hAnsi="Calibri" w:eastAsia="黑体" w:cs="Times New Roman"/>
      <w:kern w:val="0"/>
      <w:sz w:val="32"/>
      <w:szCs w:val="32"/>
    </w:rPr>
  </w:style>
  <w:style w:type="character" w:customStyle="1" w:styleId="19">
    <w:name w:val="批注框文本 字符1"/>
    <w:basedOn w:val="9"/>
    <w:semiHidden/>
    <w:qFormat/>
    <w:uiPriority w:val="99"/>
    <w:rPr>
      <w:rFonts w:ascii="Times New Roman" w:hAnsi="Times New Roman" w:eastAsia="宋体" w:cs="Times New Roman"/>
      <w:sz w:val="18"/>
      <w:szCs w:val="18"/>
    </w:rPr>
  </w:style>
  <w:style w:type="paragraph" w:customStyle="1" w:styleId="20">
    <w:name w:val="Default"/>
    <w:basedOn w:val="1"/>
    <w:qFormat/>
    <w:uiPriority w:val="0"/>
    <w:pPr>
      <w:autoSpaceDE w:val="0"/>
      <w:autoSpaceDN w:val="0"/>
      <w:adjustRightInd w:val="0"/>
      <w:jc w:val="left"/>
    </w:pPr>
    <w:rPr>
      <w:rFonts w:ascii="黑体" w:hAnsi="Calibri" w:eastAsia="黑体" w:cs="宋体"/>
      <w:color w:val="000000"/>
      <w:kern w:val="0"/>
    </w:rPr>
  </w:style>
  <w:style w:type="paragraph" w:customStyle="1" w:styleId="21">
    <w:name w:val="样式1"/>
    <w:qFormat/>
    <w:uiPriority w:val="0"/>
    <w:pPr>
      <w:jc w:val="center"/>
    </w:pPr>
    <w:rPr>
      <w:rFonts w:ascii="黑体" w:hAnsi="黑体"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780</Words>
  <Characters>4446</Characters>
  <Lines>37</Lines>
  <Paragraphs>10</Paragraphs>
  <TotalTime>290</TotalTime>
  <ScaleCrop>false</ScaleCrop>
  <LinksUpToDate>false</LinksUpToDate>
  <CharactersWithSpaces>5216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2020-11-05T09:29:00Z</dcterms:created>
  <dc:creator>安 丹</dc:creator>
  <cp:lastModifiedBy>꧁꫞꯭那是一片云</cp:lastModifiedBy>
  <dcterms:modified xsi:type="dcterms:W3CDTF">2022-03-10T03:03:36Z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3994E9B7706B427B8DFF8B633A807A0D</vt:lpwstr>
  </property>
</Properties>
</file>